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10  ·  LESSON 3      STANDARD 6.G.4</w:t>
      </w:r>
    </w:p>
    <w:p>
      <w:pPr>
        <w:pStyle w:val="Title"/>
        <w:spacing w:after="40"/>
      </w:pPr>
      <w:r>
        <w:rPr>
          <w:b/>
          <w:bCs/>
          <w:color w:val="12355B"/>
          <w:sz w:val="44"/>
          <w:szCs w:val="44"/>
        </w:rPr>
        <w:t xml:space="preserve">Surface Area Using Nets</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find the surface area of a solid by using its net.</w:t>
            </w:r>
          </w:p>
          <w:p>
            <w:pPr>
              <w:spacing w:after="0"/>
            </w:pPr>
            <w:r>
              <w:rPr>
                <w:b/>
                <w:bCs/>
                <w:color w:val="B97A12"/>
                <w:sz w:val="20"/>
                <w:szCs w:val="20"/>
              </w:rPr>
              <w:t xml:space="preserve">Language:  </w:t>
            </w:r>
            <w:r>
              <w:rPr>
                <w:sz w:val="20"/>
                <w:szCs w:val="20"/>
              </w:rPr>
              <w:t xml:space="preserve">I can explain my work using the words surface area, net, face, and two-dimensional.</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Surface area</w:t>
            </w:r>
            <w:r>
              <w:rPr>
                <w:i/>
                <w:iCs/>
                <w:color w:val="5F6F80"/>
                <w:sz w:val="19"/>
                <w:szCs w:val="19"/>
              </w:rPr>
              <w:t xml:space="preserve">   Área de superficie</w:t>
            </w:r>
          </w:p>
          <w:p>
            <w:pPr>
              <w:spacing w:after="40"/>
            </w:pPr>
            <w:r>
              <w:rPr>
                <w:sz w:val="21"/>
                <w:szCs w:val="21"/>
              </w:rPr>
              <w:t xml:space="preserve">The total area of all the flat sides of a solid.</w:t>
            </w:r>
          </w:p>
          <w:p>
            <w:pPr>
              <w:spacing w:after="0"/>
            </w:pPr>
            <w:r>
              <w:rPr>
                <w:b/>
                <w:bCs/>
                <w:color w:val="1FA6A2"/>
                <w:sz w:val="18"/>
                <w:szCs w:val="18"/>
              </w:rPr>
              <w:t xml:space="preserve">Example:  </w:t>
            </w:r>
            <w:r>
              <w:rPr>
                <w:i/>
                <w:iCs/>
                <w:color w:val="5F6F80"/>
                <w:sz w:val="18"/>
                <w:szCs w:val="18"/>
              </w:rPr>
              <w:t xml:space="preserve">A box 6 × 4 × 2: SA = 2(24) + 2(12) + 2(8) = 88 in² — like wrapping paper needed</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Net</w:t>
            </w:r>
            <w:r>
              <w:rPr>
                <w:i/>
                <w:iCs/>
                <w:color w:val="5F6F80"/>
                <w:sz w:val="19"/>
                <w:szCs w:val="19"/>
              </w:rPr>
              <w:t xml:space="preserve">   Plantilla (desarrollo plano)</w:t>
            </w:r>
          </w:p>
          <w:p>
            <w:pPr>
              <w:spacing w:after="40"/>
            </w:pPr>
            <w:r>
              <w:rPr>
                <w:sz w:val="21"/>
                <w:szCs w:val="21"/>
              </w:rPr>
              <w:t xml:space="preserve">A flat shape that folds up into a solid.</w:t>
            </w:r>
          </w:p>
          <w:p>
            <w:pPr>
              <w:spacing w:after="0"/>
            </w:pPr>
            <w:r>
              <w:rPr>
                <w:b/>
                <w:bCs/>
                <w:color w:val="1FA6A2"/>
                <w:sz w:val="18"/>
                <w:szCs w:val="18"/>
              </w:rPr>
              <w:t xml:space="preserve">Example:  </w:t>
            </w:r>
            <w:r>
              <w:rPr>
                <w:i/>
                <w:iCs/>
                <w:color w:val="5F6F80"/>
                <w:sz w:val="18"/>
                <w:szCs w:val="18"/>
              </w:rPr>
              <w:t xml:space="preserve">Cut along the edges of a cereal box and unfold it flat — you see all 6 faces</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Face</w:t>
            </w:r>
            <w:r>
              <w:rPr>
                <w:i/>
                <w:iCs/>
                <w:color w:val="5F6F80"/>
                <w:sz w:val="19"/>
                <w:szCs w:val="19"/>
              </w:rPr>
              <w:t xml:space="preserve">   Cara</w:t>
            </w:r>
          </w:p>
          <w:p>
            <w:pPr>
              <w:spacing w:after="40"/>
            </w:pPr>
            <w:r>
              <w:rPr>
                <w:sz w:val="21"/>
                <w:szCs w:val="21"/>
              </w:rPr>
              <w:t xml:space="preserve">One flat side of a solid shape.</w:t>
            </w:r>
          </w:p>
          <w:p>
            <w:pPr>
              <w:spacing w:after="0"/>
            </w:pPr>
            <w:r>
              <w:rPr>
                <w:b/>
                <w:bCs/>
                <w:color w:val="1FA6A2"/>
                <w:sz w:val="18"/>
                <w:szCs w:val="18"/>
              </w:rPr>
              <w:t xml:space="preserve">Example:  </w:t>
            </w:r>
            <w:r>
              <w:rPr>
                <w:i/>
                <w:iCs/>
                <w:color w:val="5F6F80"/>
                <w:sz w:val="18"/>
                <w:szCs w:val="18"/>
              </w:rPr>
              <w:t xml:space="preserve">A rectangular prism has 6 faces: top, bottom, front, back, left, right</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Two-dimensional</w:t>
            </w:r>
            <w:r>
              <w:rPr>
                <w:i/>
                <w:iCs/>
                <w:color w:val="5F6F80"/>
                <w:sz w:val="19"/>
                <w:szCs w:val="19"/>
              </w:rPr>
              <w:t xml:space="preserve">   Bidimensional</w:t>
            </w:r>
          </w:p>
          <w:p>
            <w:pPr>
              <w:spacing w:after="40"/>
            </w:pPr>
            <w:r>
              <w:rPr>
                <w:sz w:val="21"/>
                <w:szCs w:val="21"/>
              </w:rPr>
              <w:t xml:space="preserve">A flat shape with length and width, but no thickness.</w:t>
            </w:r>
          </w:p>
          <w:p>
            <w:pPr>
              <w:spacing w:after="0"/>
            </w:pPr>
            <w:r>
              <w:rPr>
                <w:b/>
                <w:bCs/>
                <w:color w:val="1FA6A2"/>
                <w:sz w:val="18"/>
                <w:szCs w:val="18"/>
              </w:rPr>
              <w:t xml:space="preserve">Example:  </w:t>
            </w:r>
            <w:r>
              <w:rPr>
                <w:i/>
                <w:iCs/>
                <w:color w:val="5F6F80"/>
                <w:sz w:val="18"/>
                <w:szCs w:val="18"/>
              </w:rPr>
              <w:t xml:space="preserve">A rectangle drawn on paper is 2D — it has length and width but no depth</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Edge</w:t>
            </w:r>
            <w:r>
              <w:rPr>
                <w:i/>
                <w:iCs/>
                <w:color w:val="5F6F80"/>
                <w:sz w:val="19"/>
                <w:szCs w:val="19"/>
              </w:rPr>
              <w:t xml:space="preserve">   Arista</w:t>
            </w:r>
          </w:p>
          <w:p>
            <w:pPr>
              <w:spacing w:after="40"/>
            </w:pPr>
            <w:r>
              <w:rPr>
                <w:sz w:val="21"/>
                <w:szCs w:val="21"/>
              </w:rPr>
              <w:t xml:space="preserve">The line where two flat sides of a solid meet.</w:t>
            </w:r>
          </w:p>
          <w:p>
            <w:pPr>
              <w:spacing w:after="0"/>
            </w:pPr>
            <w:r>
              <w:rPr>
                <w:b/>
                <w:bCs/>
                <w:color w:val="1FA6A2"/>
                <w:sz w:val="18"/>
                <w:szCs w:val="18"/>
              </w:rPr>
              <w:t xml:space="preserve">Example:  </w:t>
            </w:r>
            <w:r>
              <w:rPr>
                <w:i/>
                <w:iCs/>
                <w:color w:val="5F6F80"/>
                <w:sz w:val="18"/>
                <w:szCs w:val="18"/>
              </w:rPr>
              <w:t xml:space="preserve">A cube has 12 edges — the lines where two flat faces connect</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Surface area      •      Net      •      Face      •      Two-dimensional      •      Edge</w:t>
            </w:r>
          </w:p>
        </w:tc>
      </w:tr>
    </w:tbl>
    <w:p>
      <w:pPr>
        <w:spacing w:after="80"/>
      </w:pPr>
      <w:r>
        <w:t xml:space="preserve"/>
      </w:r>
    </w:p>
    <w:p>
      <w:pPr>
        <w:spacing w:after="120" w:before="80"/>
      </w:pPr>
      <w:r>
        <w:rPr>
          <w:b/>
          <w:bCs/>
          <w:color w:val="12355B"/>
          <w:sz w:val="22"/>
          <w:szCs w:val="22"/>
        </w:rPr>
        <w:t xml:space="preserve">1.  </w:t>
      </w:r>
      <w:r>
        <w:rPr>
          <w:sz w:val="22"/>
          <w:szCs w:val="22"/>
        </w:rPr>
        <w:t xml:space="preserve">The total area of all the faces of a solid is its ___.</w:t>
      </w:r>
    </w:p>
    <w:p>
      <w:pPr>
        <w:spacing w:after="120" w:before="80"/>
      </w:pPr>
      <w:r>
        <w:rPr>
          <w:b/>
          <w:bCs/>
          <w:color w:val="12355B"/>
          <w:sz w:val="22"/>
          <w:szCs w:val="22"/>
        </w:rPr>
        <w:t xml:space="preserve">2.  </w:t>
      </w:r>
      <w:r>
        <w:rPr>
          <w:sz w:val="22"/>
          <w:szCs w:val="22"/>
        </w:rPr>
        <w:t xml:space="preserve">A flat pattern that folds up into a solid is a ___.</w:t>
      </w:r>
    </w:p>
    <w:p>
      <w:pPr>
        <w:spacing w:after="120" w:before="80"/>
      </w:pPr>
      <w:r>
        <w:rPr>
          <w:b/>
          <w:bCs/>
          <w:color w:val="12355B"/>
          <w:sz w:val="22"/>
          <w:szCs w:val="22"/>
        </w:rPr>
        <w:t xml:space="preserve">3.  </w:t>
      </w:r>
      <w:r>
        <w:rPr>
          <w:sz w:val="22"/>
          <w:szCs w:val="22"/>
        </w:rPr>
        <w:t xml:space="preserve">A flat surface of a solid figure is a ___.</w:t>
      </w:r>
    </w:p>
    <w:p>
      <w:pPr>
        <w:spacing w:after="120" w:before="80"/>
      </w:pPr>
      <w:r>
        <w:rPr>
          <w:b/>
          <w:bCs/>
          <w:color w:val="12355B"/>
          <w:sz w:val="22"/>
          <w:szCs w:val="22"/>
        </w:rPr>
        <w:t xml:space="preserve">4.  </w:t>
      </w:r>
      <w:r>
        <w:rPr>
          <w:sz w:val="22"/>
          <w:szCs w:val="22"/>
        </w:rPr>
        <w:t xml:space="preserve">A flat shape with length and width but no thickness is ___.</w:t>
      </w:r>
    </w:p>
    <w:p>
      <w:pPr>
        <w:spacing w:after="120" w:before="80"/>
      </w:pPr>
      <w:r>
        <w:rPr>
          <w:b/>
          <w:bCs/>
          <w:color w:val="12355B"/>
          <w:sz w:val="22"/>
          <w:szCs w:val="22"/>
        </w:rPr>
        <w:t xml:space="preserve">5.  </w:t>
      </w:r>
      <w:r>
        <w:rPr>
          <w:sz w:val="22"/>
          <w:szCs w:val="22"/>
        </w:rPr>
        <w:t xml:space="preserve">A line segment where two faces meet is an ___.</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Time Capsule Project</w:t>
            </w:r>
          </w:p>
          <w:p>
            <w:pPr>
              <w:spacing w:after="0"/>
            </w:pPr>
            <w:r>
              <w:rPr>
                <w:sz w:val="21"/>
                <w:szCs w:val="21"/>
              </w:rPr>
              <w:t xml:space="preserve">Your class is designing custom wrapping paper for time capsule boxes. To figure out how much paper you need, you have to find the total surface area of each box. The trick? Unfold the box into a net so you can see every face laid flat!</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How many faces does a rectangular prism have?</w:t>
      </w:r>
    </w:p>
    <w:p>
      <w:pPr>
        <w:spacing w:after="40"/>
        <w:ind w:left="300"/>
      </w:pPr>
      <w:r>
        <w:rPr>
          <w:sz w:val="20"/>
          <w:szCs w:val="20"/>
        </w:rPr>
        <w:t xml:space="preserve">•  What shapes do you see when the box is unfolded?</w:t>
      </w:r>
    </w:p>
    <w:p>
      <w:pPr>
        <w:spacing w:after="40"/>
        <w:ind w:left="300"/>
      </w:pPr>
      <w:r>
        <w:rPr>
          <w:sz w:val="20"/>
          <w:szCs w:val="20"/>
        </w:rPr>
        <w:t xml:space="preserve">•  Are all the faces the same size?</w:t>
      </w:r>
    </w:p>
    <w:p>
      <w:pPr>
        <w:spacing w:after="40"/>
        <w:ind w:left="300"/>
      </w:pPr>
      <w:r>
        <w:rPr>
          <w:sz w:val="20"/>
          <w:szCs w:val="20"/>
        </w:rPr>
        <w:t xml:space="preserve">•  Is there more than one way to unfold a box into a net?</w:t>
      </w:r>
    </w:p>
    <w:p>
      <w:pPr>
        <w:spacing w:after="40"/>
        <w:ind w:left="300"/>
      </w:pPr>
      <w:r>
        <w:rPr>
          <w:sz w:val="20"/>
          <w:szCs w:val="20"/>
        </w:rPr>
        <w:t xml:space="preserve">•  How does a net help you find surface area more easily than looking at the 3D shape?</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A rectangular prism has l = 6 in, w = 4 in, h = 2 in. What is its surface area?</w:t>
      </w:r>
    </w:p>
    <w:p>
      <w:pPr>
        <w:spacing w:after="30"/>
        <w:ind w:left="420"/>
      </w:pPr>
      <w:r>
        <w:rPr>
          <w:sz w:val="20"/>
          <w:szCs w:val="20"/>
        </w:rPr>
        <w:t xml:space="preserve">A)  88 in²</w:t>
      </w:r>
    </w:p>
    <w:p>
      <w:pPr>
        <w:spacing w:after="30"/>
        <w:ind w:left="420"/>
      </w:pPr>
      <w:r>
        <w:rPr>
          <w:sz w:val="20"/>
          <w:szCs w:val="20"/>
        </w:rPr>
        <w:t xml:space="preserve">B)  48 in²</w:t>
      </w:r>
    </w:p>
    <w:p>
      <w:pPr>
        <w:spacing w:after="30"/>
        <w:ind w:left="420"/>
      </w:pPr>
      <w:r>
        <w:rPr>
          <w:sz w:val="20"/>
          <w:szCs w:val="20"/>
        </w:rPr>
        <w:t xml:space="preserve">C)  88 in³</w:t>
      </w:r>
    </w:p>
    <w:p>
      <w:pPr>
        <w:spacing w:after="30"/>
        <w:ind w:left="420"/>
      </w:pPr>
      <w:r>
        <w:rPr>
          <w:sz w:val="20"/>
          <w:szCs w:val="20"/>
        </w:rPr>
        <w:t xml:space="preserve">D)  44 in²</w:t>
      </w:r>
    </w:p>
    <w:p>
      <w:pPr>
        <w:spacing w:after="20" w:before="50"/>
      </w:pPr>
      <w:r>
        <w:rPr>
          <w:b/>
          <w:bCs/>
          <w:color w:val="1FA6A2"/>
          <w:sz w:val="21"/>
          <w:szCs w:val="21"/>
        </w:rPr>
        <w:t xml:space="preserve">Step 1:  </w:t>
      </w:r>
      <w:r>
        <w:rPr>
          <w:sz w:val="21"/>
          <w:szCs w:val="21"/>
        </w:rPr>
        <w:t xml:space="preserve">SA = 2(6×4) + 2(6×2) + 2(4×2) = 48 + 24 + 16 = 88 in².</w:t>
      </w:r>
    </w:p>
    <w:p>
      <w:pPr>
        <w:spacing w:after="40" w:before="60"/>
      </w:pPr>
      <w:r>
        <w:rPr>
          <w:b/>
          <w:bCs/>
          <w:color w:val="12355B"/>
          <w:sz w:val="21"/>
          <w:szCs w:val="21"/>
        </w:rPr>
        <w:t xml:space="preserve">Answer:  </w:t>
      </w:r>
      <w:r>
        <w:rPr>
          <w:b/>
          <w:bCs/>
          <w:sz w:val="21"/>
          <w:szCs w:val="21"/>
        </w:rPr>
        <w:t xml:space="preserve">A. 88 in²</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How many faces does a rectangular prism have?</w:t>
      </w:r>
    </w:p>
    <w:p>
      <w:pPr>
        <w:spacing w:after="30"/>
        <w:ind w:left="420"/>
      </w:pPr>
      <w:r>
        <w:rPr>
          <w:sz w:val="20"/>
          <w:szCs w:val="20"/>
        </w:rPr>
        <w:t xml:space="preserve">A)  6</w:t>
      </w:r>
    </w:p>
    <w:p>
      <w:pPr>
        <w:spacing w:after="30"/>
        <w:ind w:left="420"/>
      </w:pPr>
      <w:r>
        <w:rPr>
          <w:sz w:val="20"/>
          <w:szCs w:val="20"/>
        </w:rPr>
        <w:t xml:space="preserve">B)  4</w:t>
      </w:r>
    </w:p>
    <w:p>
      <w:pPr>
        <w:spacing w:after="30"/>
        <w:ind w:left="420"/>
      </w:pPr>
      <w:r>
        <w:rPr>
          <w:sz w:val="20"/>
          <w:szCs w:val="20"/>
        </w:rPr>
        <w:t xml:space="preserve">C)  8</w:t>
      </w:r>
    </w:p>
    <w:p>
      <w:pPr>
        <w:spacing w:after="30"/>
        <w:ind w:left="420"/>
      </w:pPr>
      <w:r>
        <w:rPr>
          <w:sz w:val="20"/>
          <w:szCs w:val="20"/>
        </w:rPr>
        <w:t xml:space="preserve">D)  12</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A gift shop wraps boxes with decorative paper. A box is 14 inches long, 10 inches wide, and 6 inches tall. One sheet of wrapping paper covers 400 square inches.</w:t>
            </w:r>
          </w:p>
          <w:p>
            <w:pPr>
              <w:spacing w:after="0"/>
            </w:pPr>
            <w:r>
              <w:rPr>
                <w:b/>
                <w:bCs/>
                <w:color w:val="12355B"/>
                <w:sz w:val="21"/>
                <w:szCs w:val="21"/>
              </w:rPr>
              <w:t xml:space="preserve">How many sheets of wrapping paper are needed to cover the entire box?</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The box's surface area is ___ in² because SA = 2(___×___) + 2(___×___) + 2(___×___) = ___ + ___ + ___ = ___. You need ___ sheets because ___ ÷ 400 ≈ ___.</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To find how much wrapping paper a time capsule box needs, why is unfolding it into a net more helpful than looking at the 3D box?</w:t>
      </w:r>
    </w:p>
    <w:p>
      <w:pPr>
        <w:spacing w:after="60"/>
      </w:pPr>
      <w:r>
        <w:rPr>
          <w:color w:val="1A2733"/>
          <w:sz w:val="21"/>
          <w:szCs w:val="21"/>
        </w:rPr>
        <w:t xml:space="preserve">Start with:  A net helps because it shows all ___ faces laid ___.</w:t>
      </w:r>
      <w:r>
        <w:rPr>
          <w:i/>
          <w:iCs/>
          <w:color w:val="5F6F80"/>
          <w:sz w:val="19"/>
          <w:szCs w:val="19"/>
        </w:rPr>
        <w:br/>
        <w:t xml:space="preserve">Una red ayuda porque muestra las ___ caras puestas ___.</w:t>
      </w:r>
    </w:p>
    <w:p>
      <w:pPr>
        <w:spacing w:after="80"/>
      </w:pPr>
      <w:r>
        <w:rPr>
          <w:b/>
          <w:bCs/>
          <w:color w:val="12355B"/>
          <w:sz w:val="19"/>
          <w:szCs w:val="19"/>
        </w:rPr>
        <w:t xml:space="preserve">Word bank:  </w:t>
      </w:r>
      <w:r>
        <w:rPr>
          <w:color w:val="1FA6A2"/>
          <w:sz w:val="19"/>
          <w:szCs w:val="19"/>
        </w:rPr>
        <w:t xml:space="preserve">surface area,  net,  face,  two-dimensional,  edge</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For the box l = 8, w = 5, h = 3, you found three face pairs. How did you use the net to organize the faces into pairs, and which pair had the largest area?</w:t>
      </w:r>
    </w:p>
    <w:p>
      <w:pPr>
        <w:spacing w:after="60"/>
      </w:pPr>
      <w:r>
        <w:rPr>
          <w:color w:val="1A2733"/>
          <w:sz w:val="21"/>
          <w:szCs w:val="21"/>
        </w:rPr>
        <w:t xml:space="preserve">Start with:  The faces come in ___ pairs because opposite faces are ___.</w:t>
      </w:r>
      <w:r>
        <w:rPr>
          <w:i/>
          <w:iCs/>
          <w:color w:val="5F6F80"/>
          <w:sz w:val="19"/>
          <w:szCs w:val="19"/>
        </w:rPr>
        <w:br/>
        <w:t xml:space="preserve">Las caras vienen en ___ pares porque las caras opuestas son ___.</w:t>
      </w:r>
    </w:p>
    <w:p>
      <w:pPr>
        <w:spacing w:after="80"/>
      </w:pPr>
      <w:r>
        <w:rPr>
          <w:b/>
          <w:bCs/>
          <w:color w:val="12355B"/>
          <w:sz w:val="19"/>
          <w:szCs w:val="19"/>
        </w:rPr>
        <w:t xml:space="preserve">Word bank:  </w:t>
      </w:r>
      <w:r>
        <w:rPr>
          <w:color w:val="1FA6A2"/>
          <w:sz w:val="19"/>
          <w:szCs w:val="19"/>
        </w:rPr>
        <w:t xml:space="preserve">surface area,  net,  face,  two-dimensional,  edge</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A gift box is 14 × 10 × 6 in and one sheet of paper covers 400 in². Talk through how to find how many sheets are needed to cover the whole box.</w:t>
      </w:r>
    </w:p>
    <w:p>
      <w:pPr>
        <w:spacing w:after="60"/>
      </w:pPr>
      <w:r>
        <w:rPr>
          <w:color w:val="1A2733"/>
          <w:sz w:val="21"/>
          <w:szCs w:val="21"/>
        </w:rPr>
        <w:t xml:space="preserve">Start with:  The surface area is ___ in² because SA = 2(14×10) + 2(14×6) + 2(10×6).</w:t>
      </w:r>
      <w:r>
        <w:rPr>
          <w:i/>
          <w:iCs/>
          <w:color w:val="5F6F80"/>
          <w:sz w:val="19"/>
          <w:szCs w:val="19"/>
        </w:rPr>
        <w:br/>
        <w:t xml:space="preserve">El área de superficie es ___ in² porque SA = 2(14×10) + 2(14×6) + 2(10×6).</w:t>
      </w:r>
    </w:p>
    <w:p>
      <w:pPr>
        <w:spacing w:after="80"/>
      </w:pPr>
      <w:r>
        <w:rPr>
          <w:b/>
          <w:bCs/>
          <w:color w:val="12355B"/>
          <w:sz w:val="19"/>
          <w:szCs w:val="19"/>
        </w:rPr>
        <w:t xml:space="preserve">Word bank:  </w:t>
      </w:r>
      <w:r>
        <w:rPr>
          <w:color w:val="1FA6A2"/>
          <w:sz w:val="19"/>
          <w:szCs w:val="19"/>
        </w:rPr>
        <w:t xml:space="preserve">surface area,  net,  face,  two-dimensional,  edge</w:t>
      </w:r>
    </w:p>
    <w:p>
      <w:pPr>
        <w:spacing w:after="40" w:before="80"/>
      </w:pPr>
      <w:r>
        <w:rPr>
          <w:b/>
          <w:bCs/>
          <w:color w:val="12355B"/>
          <w:sz w:val="21"/>
          <w:szCs w:val="21"/>
        </w:rPr>
        <w:t xml:space="preserve">4. </w:t>
      </w:r>
      <w:r>
        <w:rPr>
          <w:b/>
          <w:bCs/>
          <w:color w:val="6B4FA0"/>
          <w:sz w:val="19"/>
          <w:szCs w:val="19"/>
        </w:rPr>
        <w:t xml:space="preserve">[Reflect] </w:t>
      </w:r>
      <w:r>
        <w:rPr>
          <w:b/>
          <w:bCs/>
          <w:sz w:val="21"/>
          <w:szCs w:val="21"/>
        </w:rPr>
        <w:t xml:space="preserve">A classmate found the surface area of a box but only multiplied two of the three face pairs by 2. How would you explain why every pair must be doubled?</w:t>
      </w:r>
    </w:p>
    <w:p>
      <w:pPr>
        <w:spacing w:after="60"/>
      </w:pPr>
      <w:r>
        <w:rPr>
          <w:color w:val="1A2733"/>
          <w:sz w:val="21"/>
          <w:szCs w:val="21"/>
        </w:rPr>
        <w:t xml:space="preserve">Start with:  Every face pair must be multiplied by ___ because each shape appears ___ times.</w:t>
      </w:r>
      <w:r>
        <w:rPr>
          <w:i/>
          <w:iCs/>
          <w:color w:val="5F6F80"/>
          <w:sz w:val="19"/>
          <w:szCs w:val="19"/>
        </w:rPr>
        <w:br/>
        <w:t xml:space="preserve">Cada par de caras debe multiplicarse por ___ porque cada forma aparece ___ veces.</w:t>
      </w:r>
    </w:p>
    <w:p>
      <w:pPr>
        <w:spacing w:after="80"/>
      </w:pPr>
      <w:r>
        <w:rPr>
          <w:b/>
          <w:bCs/>
          <w:color w:val="12355B"/>
          <w:sz w:val="19"/>
          <w:szCs w:val="19"/>
        </w:rPr>
        <w:t xml:space="preserve">Word bank:  </w:t>
      </w:r>
      <w:r>
        <w:rPr>
          <w:color w:val="1FA6A2"/>
          <w:sz w:val="19"/>
          <w:szCs w:val="19"/>
        </w:rPr>
        <w:t xml:space="preserve">surface area,  net,  face,  two-dimensional,  edge</w:t>
      </w:r>
    </w:p>
    <w:p>
      <w:pPr>
        <w:spacing w:after="40" w:before="80"/>
      </w:pPr>
      <w:r>
        <w:rPr>
          <w:b/>
          <w:bCs/>
          <w:color w:val="12355B"/>
          <w:sz w:val="21"/>
          <w:szCs w:val="21"/>
        </w:rPr>
        <w:t xml:space="preserve">5. </w:t>
      </w:r>
      <w:r>
        <w:rPr>
          <w:b/>
          <w:bCs/>
          <w:color w:val="6B4FA0"/>
          <w:sz w:val="19"/>
          <w:szCs w:val="19"/>
        </w:rPr>
        <w:t xml:space="preserve">[Practice] </w:t>
      </w:r>
      <w:r>
        <w:rPr>
          <w:b/>
          <w:bCs/>
          <w:sz w:val="21"/>
          <w:szCs w:val="21"/>
        </w:rPr>
        <w:t xml:space="preserve">During practice on Surface Area Using Nets, what strategy did you use when a problem felt tricky?</w:t>
      </w:r>
    </w:p>
    <w:p>
      <w:pPr>
        <w:spacing w:after="60"/>
      </w:pPr>
      <w:r>
        <w:rPr>
          <w:color w:val="1A2733"/>
          <w:sz w:val="21"/>
          <w:szCs w:val="21"/>
        </w:rPr>
        <w:t xml:space="preserve">Start with:  The faces come in ___ pairs because opposite faces are ___.</w:t>
      </w:r>
      <w:r>
        <w:rPr>
          <w:i/>
          <w:iCs/>
          <w:color w:val="5F6F80"/>
          <w:sz w:val="19"/>
          <w:szCs w:val="19"/>
        </w:rPr>
        <w:br/>
        <w:t xml:space="preserve">Las caras vienen en ___ pares porque las caras opuestas son ___.</w:t>
      </w:r>
    </w:p>
    <w:p>
      <w:pPr>
        <w:spacing w:after="80"/>
      </w:pPr>
      <w:r>
        <w:rPr>
          <w:b/>
          <w:bCs/>
          <w:color w:val="12355B"/>
          <w:sz w:val="19"/>
          <w:szCs w:val="19"/>
        </w:rPr>
        <w:t xml:space="preserve">Word bank:  </w:t>
      </w:r>
      <w:r>
        <w:rPr>
          <w:color w:val="1FA6A2"/>
          <w:sz w:val="19"/>
          <w:szCs w:val="19"/>
        </w:rPr>
        <w:t xml:space="preserve">Surface area,  Net,  Face,  Two-dimensional</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Surface area is measured in which type of unit?</w:t>
      </w:r>
    </w:p>
    <w:p>
      <w:pPr>
        <w:spacing w:after="40"/>
        <w:ind w:left="420"/>
      </w:pPr>
      <w:r>
        <w:rPr>
          <w:sz w:val="20"/>
          <w:szCs w:val="20"/>
        </w:rPr>
        <w:t xml:space="preserve">A)  Square units (in², cm², ft²)</w:t>
      </w:r>
    </w:p>
    <w:p>
      <w:pPr>
        <w:spacing w:after="40"/>
        <w:ind w:left="420"/>
      </w:pPr>
      <w:r>
        <w:rPr>
          <w:sz w:val="20"/>
          <w:szCs w:val="20"/>
        </w:rPr>
        <w:t xml:space="preserve">B)  Cubic units (in³, cm³, ft³)</w:t>
      </w:r>
    </w:p>
    <w:p>
      <w:pPr>
        <w:spacing w:after="40"/>
        <w:ind w:left="420"/>
      </w:pPr>
      <w:r>
        <w:rPr>
          <w:sz w:val="20"/>
          <w:szCs w:val="20"/>
        </w:rPr>
        <w:t xml:space="preserve">C)  Linear units (in, cm, ft)</w:t>
      </w:r>
    </w:p>
    <w:p>
      <w:pPr>
        <w:spacing w:after="40"/>
        <w:ind w:left="420"/>
      </w:pPr>
      <w:r>
        <w:rPr>
          <w:sz w:val="20"/>
          <w:szCs w:val="20"/>
        </w:rPr>
        <w:t xml:space="preserve">D)  No units needed</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A cube has edges of 5 cm. What is its surface area?</w:t>
      </w:r>
    </w:p>
    <w:p>
      <w:pPr>
        <w:spacing w:after="40"/>
        <w:ind w:left="420"/>
      </w:pPr>
      <w:r>
        <w:rPr>
          <w:sz w:val="20"/>
          <w:szCs w:val="20"/>
        </w:rPr>
        <w:t xml:space="preserve">A)  150 cm²</w:t>
      </w:r>
    </w:p>
    <w:p>
      <w:pPr>
        <w:spacing w:after="40"/>
        <w:ind w:left="420"/>
      </w:pPr>
      <w:r>
        <w:rPr>
          <w:sz w:val="20"/>
          <w:szCs w:val="20"/>
        </w:rPr>
        <w:t xml:space="preserve">B)  125 cm²</w:t>
      </w:r>
    </w:p>
    <w:p>
      <w:pPr>
        <w:spacing w:after="40"/>
        <w:ind w:left="420"/>
      </w:pPr>
      <w:r>
        <w:rPr>
          <w:sz w:val="20"/>
          <w:szCs w:val="20"/>
        </w:rPr>
        <w:t xml:space="preserve">C)  150 cm³</w:t>
      </w:r>
    </w:p>
    <w:p>
      <w:pPr>
        <w:spacing w:after="40"/>
        <w:ind w:left="420"/>
      </w:pPr>
      <w:r>
        <w:rPr>
          <w:sz w:val="20"/>
          <w:szCs w:val="20"/>
        </w:rPr>
        <w:t xml:space="preserve">D)  30 cm²</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You unfold a time capsule that is a cube. Its net shows 6 equal squares, and each square has an area of 4 cm². What is the cube's total surface area?</w:t>
      </w:r>
    </w:p>
    <w:p>
      <w:pPr>
        <w:spacing w:after="40"/>
        <w:ind w:left="420"/>
      </w:pPr>
      <w:r>
        <w:rPr>
          <w:sz w:val="20"/>
          <w:szCs w:val="20"/>
        </w:rPr>
        <w:t xml:space="preserve">A)  24 cm²</w:t>
      </w:r>
    </w:p>
    <w:p>
      <w:pPr>
        <w:spacing w:after="40"/>
        <w:ind w:left="420"/>
      </w:pPr>
      <w:r>
        <w:rPr>
          <w:sz w:val="20"/>
          <w:szCs w:val="20"/>
        </w:rPr>
        <w:t xml:space="preserve">B)  10 cm²</w:t>
      </w:r>
    </w:p>
    <w:p>
      <w:pPr>
        <w:spacing w:after="40"/>
        <w:ind w:left="420"/>
      </w:pPr>
      <w:r>
        <w:rPr>
          <w:sz w:val="20"/>
          <w:szCs w:val="20"/>
        </w:rPr>
        <w:t xml:space="preserve">C)  16 cm²</w:t>
      </w:r>
    </w:p>
    <w:p>
      <w:pPr>
        <w:spacing w:after="40"/>
        <w:ind w:left="420"/>
      </w:pPr>
      <w:r>
        <w:rPr>
          <w:sz w:val="20"/>
          <w:szCs w:val="20"/>
        </w:rPr>
        <w:t xml:space="preserve">D)  12 cm²</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Your team unfolds a rectangular time capsule box into a flat net. How many faces (flat sides) will the net show in all?</w:t>
      </w:r>
    </w:p>
    <w:p>
      <w:pPr>
        <w:spacing w:after="40"/>
        <w:ind w:left="420"/>
      </w:pPr>
      <w:r>
        <w:rPr>
          <w:sz w:val="20"/>
          <w:szCs w:val="20"/>
        </w:rPr>
        <w:t xml:space="preserve">A)  6</w:t>
      </w:r>
    </w:p>
    <w:p>
      <w:pPr>
        <w:spacing w:after="40"/>
        <w:ind w:left="420"/>
      </w:pPr>
      <w:r>
        <w:rPr>
          <w:sz w:val="20"/>
          <w:szCs w:val="20"/>
        </w:rPr>
        <w:t xml:space="preserve">B)  4</w:t>
      </w:r>
    </w:p>
    <w:p>
      <w:pPr>
        <w:spacing w:after="40"/>
        <w:ind w:left="420"/>
      </w:pPr>
      <w:r>
        <w:rPr>
          <w:sz w:val="20"/>
          <w:szCs w:val="20"/>
        </w:rPr>
        <w:t xml:space="preserve">C)  5</w:t>
      </w:r>
    </w:p>
    <w:p>
      <w:pPr>
        <w:spacing w:after="40"/>
        <w:ind w:left="420"/>
      </w:pPr>
      <w:r>
        <w:rPr>
          <w:sz w:val="20"/>
          <w:szCs w:val="20"/>
        </w:rPr>
        <w:t xml:space="preserve">D)  8</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A rectangular prism has l = 9 in, w = 5 in, h = 3 in. What is the surface area?</w:t>
      </w:r>
    </w:p>
    <w:p>
      <w:pPr>
        <w:spacing w:after="60"/>
        <w:ind w:left="420"/>
      </w:pPr>
      <w:r>
        <w:rPr>
          <w:sz w:val="21"/>
          <w:szCs w:val="21"/>
        </w:rPr>
        <w:t xml:space="preserve">A)  174 in²</w:t>
      </w:r>
    </w:p>
    <w:p>
      <w:pPr>
        <w:spacing w:after="60"/>
        <w:ind w:left="420"/>
      </w:pPr>
      <w:r>
        <w:rPr>
          <w:sz w:val="21"/>
          <w:szCs w:val="21"/>
        </w:rPr>
        <w:t xml:space="preserve">B)  135 in²</w:t>
      </w:r>
    </w:p>
    <w:p>
      <w:pPr>
        <w:spacing w:after="60"/>
        <w:ind w:left="420"/>
      </w:pPr>
      <w:r>
        <w:rPr>
          <w:sz w:val="21"/>
          <w:szCs w:val="21"/>
        </w:rPr>
        <w:t xml:space="preserve">C)  174 in³</w:t>
      </w:r>
    </w:p>
    <w:p>
      <w:pPr>
        <w:spacing w:after="60"/>
        <w:ind w:left="420"/>
      </w:pPr>
      <w:r>
        <w:rPr>
          <w:sz w:val="21"/>
          <w:szCs w:val="21"/>
        </w:rPr>
        <w:t xml:space="preserve">D)  87 in²</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10  ·  Lesson 3  ·  Surface Area Using Nets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0d0a967706e465b7e33bb4a671d7c33823eecfbf.png"/><Relationship Id="rId10" Type="http://schemas.openxmlformats.org/officeDocument/2006/relationships/image" Target="media/e10b5b403de58d693143915035759d83f7837642.png"/><Relationship Id="rId11" Type="http://schemas.openxmlformats.org/officeDocument/2006/relationships/image" Target="media/99ea33b047994b8c247e8882a66275cfb348d49d.png"/><Relationship Id="rId12" Type="http://schemas.openxmlformats.org/officeDocument/2006/relationships/image" Target="media/d8e3d434fbba606b2438f8359591de1e4d6f8c9a.png"/><Relationship Id="rId13" Type="http://schemas.openxmlformats.org/officeDocument/2006/relationships/image" Target="media/89d19d9bec8c2c3161e7e2322adc48e57f62a9e8.pn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Surface Area Using Nets — Notes Packet</dc:title>
  <dc:creator>Neft Teacher</dc:creator>
  <dc:description>Neft Teacher Grade 6 Math notes packet</dc:description>
  <cp:lastModifiedBy>Un-named</cp:lastModifiedBy>
  <cp:revision>1</cp:revision>
  <dcterms:created xsi:type="dcterms:W3CDTF">2026-06-16T01:00:07.655Z</dcterms:created>
  <dcterms:modified xsi:type="dcterms:W3CDTF">2026-06-16T01:00:07.655Z</dcterms:modified>
</cp:coreProperties>
</file>

<file path=docProps/custom.xml><?xml version="1.0" encoding="utf-8"?>
<Properties xmlns="http://schemas.openxmlformats.org/officeDocument/2006/custom-properties" xmlns:vt="http://schemas.openxmlformats.org/officeDocument/2006/docPropsVTypes"/>
</file>