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2  ·  LESSON 1      STANDARD 6.NS.1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Interpret Division of Fractions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use models to interpret what it means to divide by a fraction.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a fraction division using the words dividend, divisor, quotient, reciprocal, and unit fraction.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Dividend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Dividendo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you are splitting up in a division problem.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 ÷ 1/4 = 12, the dividend is 3 — it is the total being split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Divisor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Divisor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you split by in a division problem.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 ÷ 1/4 = 12, the divisor is 1/4 — it is the size of each piece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Quotient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answer when you divide.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 ÷ 1/4 = 12, the quotient is 12 — there are 12 quarter-size pieces in 3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Reciprocal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Recíproco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fraction turned upside down.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The reciprocal of 1/4 is 4/1 = 4. Multiplying by the reciprocal gives the same result as dividing.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Unit fraction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Fracción unitaria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fraction with 1 on top, like 1/4.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1/2, 1/3, 1/4, 1/5 — each represents one equal part of a whole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Dividend      •      Divisor      •      Quotient      •      Reciprocal      •      Unit fraction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In 6 ÷ 1/2, the number 6 being divided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In 6 ÷ 1/2, the number 1/2 we divide by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answer to a division problem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The fraction you get by flipping the numerator and denominator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fraction with a numerator of 1, like 1/5,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Detective Agency Case File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Agent Reyes finds a 3-foot strip of tape at the crime scene. The lab needs the tape cut into 1/4-foot sections for analysis. How many sections can be made? The answer cracks the code to the locked evidence vault.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total length is being divided?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is the size of each section?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Will the answer be greater than or less than 3?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it mean to divide by a fraction?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does dividing by 1/4 give a bigger number?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does 3 ÷ 1/4 mean?</w:t>
      </w:r>
    </w:p>
    <w:p>
      <w:pPr>
        <w:spacing w:after="30"/>
        <w:ind w:left="420"/>
      </w:pPr>
      <w:r>
        <w:rPr>
          <w:sz w:val="20"/>
          <w:szCs w:val="20"/>
        </w:rPr>
        <w:t xml:space="preserve">A)  How many 1/4-size pieces fit into 3</w:t>
      </w:r>
    </w:p>
    <w:p>
      <w:pPr>
        <w:spacing w:after="30"/>
        <w:ind w:left="420"/>
      </w:pPr>
      <w:r>
        <w:rPr>
          <w:sz w:val="20"/>
          <w:szCs w:val="20"/>
        </w:rPr>
        <w:t xml:space="preserve">B)  3 groups of 1/4</w:t>
      </w:r>
    </w:p>
    <w:p>
      <w:pPr>
        <w:spacing w:after="30"/>
        <w:ind w:left="420"/>
      </w:pPr>
      <w:r>
        <w:rPr>
          <w:sz w:val="20"/>
          <w:szCs w:val="20"/>
        </w:rPr>
        <w:t xml:space="preserve">C)  3 minus 1/4</w:t>
      </w:r>
    </w:p>
    <w:p>
      <w:pPr>
        <w:spacing w:after="30"/>
        <w:ind w:left="420"/>
      </w:pPr>
      <w:r>
        <w:rPr>
          <w:sz w:val="20"/>
          <w:szCs w:val="20"/>
        </w:rPr>
        <w:t xml:space="preserve">D)  1/4 of 3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3 ÷ 1/4 asks: how many 1/4-size pieces fit into 3?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The answer is 12, because each whole has 4 fourths, and 3 × 4 = 12.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How many 1/4-size pieces fit into 3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expression means 'how many 1/3-size pieces are in 2'?</w:t>
      </w:r>
    </w:p>
    <w:p>
      <w:pPr>
        <w:spacing w:after="30"/>
        <w:ind w:left="420"/>
      </w:pPr>
      <w:r>
        <w:rPr>
          <w:sz w:val="20"/>
          <w:szCs w:val="20"/>
        </w:rPr>
        <w:t xml:space="preserve">A)  2 ÷ 1/3</w:t>
      </w:r>
    </w:p>
    <w:p>
      <w:pPr>
        <w:spacing w:after="30"/>
        <w:ind w:left="420"/>
      </w:pPr>
      <w:r>
        <w:rPr>
          <w:sz w:val="20"/>
          <w:szCs w:val="20"/>
        </w:rPr>
        <w:t xml:space="preserve">B)  2 × 1/3</w:t>
      </w:r>
    </w:p>
    <w:p>
      <w:pPr>
        <w:spacing w:after="30"/>
        <w:ind w:left="420"/>
      </w:pPr>
      <w:r>
        <w:rPr>
          <w:sz w:val="20"/>
          <w:szCs w:val="20"/>
        </w:rPr>
        <w:t xml:space="preserve">C)  1/3 ÷ 2</w:t>
      </w:r>
    </w:p>
    <w:p>
      <w:pPr>
        <w:spacing w:after="30"/>
        <w:ind w:left="420"/>
      </w:pPr>
      <w:r>
        <w:rPr>
          <w:sz w:val="20"/>
          <w:szCs w:val="20"/>
        </w:rPr>
        <w:t xml:space="preserve">D)  2 + 1/3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detective has 6 yards of crime scene tape. She needs to mark off sections that are each 1/3 of a yard. She wants to know how many sections she can mark.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does interpreting fraction division help the detective?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detective can mark ___ sections because 6 ÷ 1/3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Agent Reyes cuts a 3-foot strip of tape into 1/4-foot sections. Before calculating, will the number of sections be more or less than 3? Why?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number of sections will be ___ than 3 because ___.</w:t>
      </w:r>
      <w:r>
        <w:rPr>
          <w:i/>
          <w:iCs/>
          <w:color w:val="5F6F80"/>
          <w:sz w:val="19"/>
          <w:szCs w:val="19"/>
        </w:rPr>
        <w:br/>
        <w:t xml:space="preserve">El número de secciones será ___ que 3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unit fraction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What does 3 ÷ 1/4 actually mean? Show your partner with the bar model.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Dividing 3 by 1/4 means finding how many ___ fit into ___.</w:t>
      </w:r>
      <w:r>
        <w:rPr>
          <w:i/>
          <w:iCs/>
          <w:color w:val="5F6F80"/>
          <w:sz w:val="19"/>
          <w:szCs w:val="19"/>
        </w:rPr>
        <w:br/>
        <w:t xml:space="preserve">Dividir 3 entre 1/4 significa encontrar cuántos ___ caben en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unit fraction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Where in cooking, sharing, or building might you divide a whole by a fraction?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In real life I divide by a fraction when ___.</w:t>
      </w:r>
      <w:r>
        <w:rPr>
          <w:i/>
          <w:iCs/>
          <w:color w:val="5F6F80"/>
          <w:sz w:val="19"/>
          <w:szCs w:val="19"/>
        </w:rPr>
        <w:br/>
        <w:t xml:space="preserve">En la vida real divido entre una fracción cuando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Interpret Division of Fractions,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Dividing 3 by 1/4 means finding how many ___ fit into ___.</w:t>
      </w:r>
      <w:r>
        <w:rPr>
          <w:i/>
          <w:iCs/>
          <w:color w:val="5F6F80"/>
          <w:sz w:val="19"/>
          <w:szCs w:val="19"/>
        </w:rPr>
        <w:br/>
        <w:t xml:space="preserve">Dividir 3 entre 1/4 significa encontrar cuántos ___ caben en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Dividend,  Divisor,  Quotient,  Reciprocal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A rope is 4 feet long. How many 1/2-foot pieces can be cut from it?</w:t>
      </w:r>
    </w:p>
    <w:p>
      <w:pPr>
        <w:spacing w:after="40"/>
        <w:ind w:left="420"/>
      </w:pPr>
      <w:r>
        <w:rPr>
          <w:sz w:val="20"/>
          <w:szCs w:val="20"/>
        </w:rPr>
        <w:t xml:space="preserve">A)  8 pieces</w:t>
      </w:r>
    </w:p>
    <w:p>
      <w:pPr>
        <w:spacing w:after="40"/>
        <w:ind w:left="420"/>
      </w:pPr>
      <w:r>
        <w:rPr>
          <w:sz w:val="20"/>
          <w:szCs w:val="20"/>
        </w:rPr>
        <w:t xml:space="preserve">B)  2 pieces</w:t>
      </w:r>
    </w:p>
    <w:p>
      <w:pPr>
        <w:spacing w:after="40"/>
        <w:ind w:left="420"/>
      </w:pPr>
      <w:r>
        <w:rPr>
          <w:sz w:val="20"/>
          <w:szCs w:val="20"/>
        </w:rPr>
        <w:t xml:space="preserve">C)  4 pieces</w:t>
      </w:r>
    </w:p>
    <w:p>
      <w:pPr>
        <w:spacing w:after="40"/>
        <w:ind w:left="420"/>
      </w:pPr>
      <w:r>
        <w:rPr>
          <w:sz w:val="20"/>
          <w:szCs w:val="20"/>
        </w:rPr>
        <w:t xml:space="preserve">D)  1/2 piece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What is 6 ÷ 1/5?</w:t>
      </w:r>
    </w:p>
    <w:p>
      <w:pPr>
        <w:spacing w:after="40"/>
        <w:ind w:left="420"/>
      </w:pPr>
      <w:r>
        <w:rPr>
          <w:sz w:val="20"/>
          <w:szCs w:val="20"/>
        </w:rPr>
        <w:t xml:space="preserve">A)  30</w:t>
      </w:r>
    </w:p>
    <w:p>
      <w:pPr>
        <w:spacing w:after="40"/>
        <w:ind w:left="420"/>
      </w:pPr>
      <w:r>
        <w:rPr>
          <w:sz w:val="20"/>
          <w:szCs w:val="20"/>
        </w:rPr>
        <w:t xml:space="preserve">B)  6/5</w:t>
      </w:r>
    </w:p>
    <w:p>
      <w:pPr>
        <w:spacing w:after="40"/>
        <w:ind w:left="420"/>
      </w:pPr>
      <w:r>
        <w:rPr>
          <w:sz w:val="20"/>
          <w:szCs w:val="20"/>
        </w:rPr>
        <w:t xml:space="preserve">C)  5/6</w:t>
      </w:r>
    </w:p>
    <w:p>
      <w:pPr>
        <w:spacing w:after="40"/>
        <w:ind w:left="420"/>
      </w:pPr>
      <w:r>
        <w:rPr>
          <w:sz w:val="20"/>
          <w:szCs w:val="20"/>
        </w:rPr>
        <w:t xml:space="preserve">D)  1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shelf is 5 feet long. Books are each 1/4 foot wide. How many books fit on the shelf? Which expression represents this?</w:t>
      </w:r>
    </w:p>
    <w:p>
      <w:pPr>
        <w:spacing w:after="40"/>
        <w:ind w:left="420"/>
      </w:pPr>
      <w:r>
        <w:rPr>
          <w:sz w:val="20"/>
          <w:szCs w:val="20"/>
        </w:rPr>
        <w:t xml:space="preserve">A)  5 ÷ 1/4 = 20 books</w:t>
      </w:r>
    </w:p>
    <w:p>
      <w:pPr>
        <w:spacing w:after="40"/>
        <w:ind w:left="420"/>
      </w:pPr>
      <w:r>
        <w:rPr>
          <w:sz w:val="20"/>
          <w:szCs w:val="20"/>
        </w:rPr>
        <w:t xml:space="preserve">B)  5 × 1/4 = 1 1/4 books</w:t>
      </w:r>
    </w:p>
    <w:p>
      <w:pPr>
        <w:spacing w:after="40"/>
        <w:ind w:left="420"/>
      </w:pPr>
      <w:r>
        <w:rPr>
          <w:sz w:val="20"/>
          <w:szCs w:val="20"/>
        </w:rPr>
        <w:t xml:space="preserve">C)  1/4 ÷ 5 = 1/20 book</w:t>
      </w:r>
    </w:p>
    <w:p>
      <w:pPr>
        <w:spacing w:after="40"/>
        <w:ind w:left="420"/>
      </w:pPr>
      <w:r>
        <w:rPr>
          <w:sz w:val="20"/>
          <w:szCs w:val="20"/>
        </w:rPr>
        <w:t xml:space="preserve">D)  5 + 1/4 = 5 1/4 books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Agent Cole has 8 feet of evidence rope and cuts it into 1/3-foot pieces for tagging. What does 8 ÷ 1/3 mean?</w:t>
      </w:r>
    </w:p>
    <w:p>
      <w:pPr>
        <w:spacing w:after="40"/>
        <w:ind w:left="420"/>
      </w:pPr>
      <w:r>
        <w:rPr>
          <w:sz w:val="20"/>
          <w:szCs w:val="20"/>
        </w:rPr>
        <w:t xml:space="preserve">A)  How many 1/3-foot pieces fit into 8 feet</w:t>
      </w:r>
    </w:p>
    <w:p>
      <w:pPr>
        <w:spacing w:after="40"/>
        <w:ind w:left="420"/>
      </w:pPr>
      <w:r>
        <w:rPr>
          <w:sz w:val="20"/>
          <w:szCs w:val="20"/>
        </w:rPr>
        <w:t xml:space="preserve">B)  1/3 of the 8 feet of rope</w:t>
      </w:r>
    </w:p>
    <w:p>
      <w:pPr>
        <w:spacing w:after="40"/>
        <w:ind w:left="420"/>
      </w:pPr>
      <w:r>
        <w:rPr>
          <w:sz w:val="20"/>
          <w:szCs w:val="20"/>
        </w:rPr>
        <w:t xml:space="preserve">C)  8 feet shortened by 1/3 of a foot</w:t>
      </w:r>
    </w:p>
    <w:p>
      <w:pPr>
        <w:spacing w:after="40"/>
        <w:ind w:left="420"/>
      </w:pPr>
      <w:r>
        <w:rPr>
          <w:sz w:val="20"/>
          <w:szCs w:val="20"/>
        </w:rPr>
        <w:t xml:space="preserve">D)  8 pieces that are each 1/3 foot long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does 5 ÷ 1/4 mean, and what is the quotient?</w:t>
      </w:r>
    </w:p>
    <w:p>
      <w:pPr>
        <w:spacing w:after="60"/>
        <w:ind w:left="420"/>
      </w:pPr>
      <w:r>
        <w:rPr>
          <w:sz w:val="21"/>
          <w:szCs w:val="21"/>
        </w:rPr>
        <w:t xml:space="preserve">A)  How many 1/4-size pieces fit into 5; quotient is 20</w:t>
      </w:r>
    </w:p>
    <w:p>
      <w:pPr>
        <w:spacing w:after="60"/>
        <w:ind w:left="420"/>
      </w:pPr>
      <w:r>
        <w:rPr>
          <w:sz w:val="21"/>
          <w:szCs w:val="21"/>
        </w:rPr>
        <w:t xml:space="preserve">B)  5 groups of 1/4; quotient is 5/4</w:t>
      </w:r>
    </w:p>
    <w:p>
      <w:pPr>
        <w:spacing w:after="60"/>
        <w:ind w:left="420"/>
      </w:pPr>
      <w:r>
        <w:rPr>
          <w:sz w:val="21"/>
          <w:szCs w:val="21"/>
        </w:rPr>
        <w:t xml:space="preserve">C)  1/4 of 5; quotient is 5/4</w:t>
      </w:r>
    </w:p>
    <w:p>
      <w:pPr>
        <w:spacing w:after="60"/>
        <w:ind w:left="420"/>
      </w:pPr>
      <w:r>
        <w:rPr>
          <w:sz w:val="21"/>
          <w:szCs w:val="21"/>
        </w:rPr>
        <w:t xml:space="preserve">D)  5 minus 1/4; quotient is 4 3/4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2  ·  Lesson 1  ·  Interpret Division of Fractions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54c05bd98e5b645d799682a32ed25d307e451326.png"/><Relationship Id="rId10" Type="http://schemas.openxmlformats.org/officeDocument/2006/relationships/image" Target="media/e7f6e83b9b5dd4d24fe9db32689bd671b60d8f08.png"/><Relationship Id="rId11" Type="http://schemas.openxmlformats.org/officeDocument/2006/relationships/image" Target="media/6a3f45fe048c43057bfbf0f68e5854bbef8c8124.png"/><Relationship Id="rId12" Type="http://schemas.openxmlformats.org/officeDocument/2006/relationships/image" Target="media/894cd2b9e1ed8744dff2e6f41ca3e8a3a2e37a4c.png"/><Relationship Id="rId13" Type="http://schemas.openxmlformats.org/officeDocument/2006/relationships/image" Target="media/9a38b035cf4d5015f459aa3b9c24d55629af3348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 Division of Fractions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2026-06-16T01:00:08.284Z</dcterms:created>
  <dcterms:modified xsi:type="dcterms:W3CDTF">2026-06-16T01:00:08.284Z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