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tabs>
          <w:tab w:val="left" w:leader="underscore" w:pos="4700"/>
          <w:tab w:val="left" w:leader="underscore" w:pos="7250"/>
          <w:tab w:val="right" w:leader="underscore" w:pos="9504"/>
        </w:tabs>
        <w:spacing w:before="0" w:after="90" w:line="269" w:lineRule="auto"/>
      </w:pP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Name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   Date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   Period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</w:p>
    <w:p>
      <w:pPr>
        <w:keepNext/>
        <w:spacing w:before="0" w:after="12" w:line="264" w:lineRule="auto"/>
      </w:pPr>
      <w:r>
        <w:rPr>
          <w:rFonts w:ascii="Avenir Next" w:hAnsi="Avenir Next" w:cs="Avenir Next" w:eastAsia="Avenir Next"/>
          <w:b/>
          <w:caps/>
          <w:color w:val="003A70"/>
          <w:spacing w:val="12"/>
          <w:sz w:val="19"/>
          <w:szCs w:val="19"/>
        </w:rPr>
        <w:t xml:space="preserve">Lesson 2-4  ·  Session 2  ·  Practice  ·  Form A</w:t>
      </w:r>
    </w:p>
    <w:p>
      <w:pPr>
        <w:keepNext/>
        <w:spacing w:before="0" w:after="10" w:line="240" w:lineRule="auto"/>
      </w:pPr>
      <w:r>
        <w:rPr>
          <w:rFonts w:ascii="Avenir Next" w:hAnsi="Avenir Next" w:cs="Avenir Next" w:eastAsia="Avenir Next"/>
          <w:b/>
          <w:color w:val="1A1A1A"/>
          <w:sz w:val="36"/>
          <w:szCs w:val="36"/>
        </w:rPr>
        <w:t xml:space="preserve">Comparing Box Plots</w:t>
      </w:r>
    </w:p>
    <w:p>
      <w:pPr>
        <w:pBdr>
          <w:bottom w:val="single" w:sz="4" w:space="5" w:color="C9CDD2"/>
        </w:pBdr>
        <w:spacing w:before="0" w:after="40" w:line="264" w:lineRule="auto"/>
      </w:pP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Learning target — I can compare two groups by reading the medians and box widths of their box plots.</w:t>
      </w:r>
      <w:r>
        <w:rPr>
          <w:rFonts w:ascii="Avenir Next" w:hAnsi="Avenir Next" w:cs="Avenir Next" w:eastAsia="Avenir Next"/>
          <w:color w:val="5A5F66"/>
          <w:sz w:val="15"/>
          <w:szCs w:val="15"/>
        </w:rPr>
        <w:t xml:space="preserve">   ·   6.SP.B.4</w:t>
      </w:r>
    </w:p>
    <w:p>
      <w:pPr>
        <w:spacing w:before="0" w:after="0" w:line="60" w:lineRule="auto"/>
      </w:pPr>
    </w:p>
    <w:tbl>
      <w:tblPr>
        <w:tblW w:w="9504" w:type="dxa"/>
        <w:jc w:val="lef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nil"/>
        </w:tblBorders>
        <w:tblLayout w:type="fixed"/>
        <w:tblCellMar>
          <w:top w:w="70" w:type="dxa"/>
          <w:left w:w="150" w:type="dxa"/>
          <w:bottom w:w="70" w:type="dxa"/>
          <w:right w:w="150" w:type="dxa"/>
        </w:tblCellMar>
        <w:tblLook w:val="0000" w:firstRow="0" w:lastRow="0" w:firstColumn="0" w:lastColumn="0" w:noHBand="1" w:noVBand="1"/>
      </w:tblPr>
      <w:tblGrid>
        <w:gridCol w:w="4920"/>
        <w:gridCol w:w="4584"/>
      </w:tblGrid>
      <w:tr>
        <w:trPr>
          <w:cantSplit/>
        </w:trPr>
        <w:tc>
          <w:tcPr>
            <w:tcW w:w="4920" w:type="dxa"/>
            <w:vAlign w:val="top"/>
          </w:tcPr>
          <w:p>
            <w:pPr>
              <w:spacing w:before="0" w:after="40" w:line="264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6"/>
                <w:szCs w:val="16"/>
              </w:rPr>
              <w:t xml:space="preserve">REMEMBER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Put both box plots on the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same scale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.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Compare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medians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for center: which group is typically higher, and by how much?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Compare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box widths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(Q3 − Q1) for spread: the narrower box is more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consistent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.</w:t>
            </w:r>
          </w:p>
        </w:tc>
        <w:tc>
          <w:tcPr>
            <w:tcW w:w="4584" w:type="dxa"/>
            <w:shd w:val="clear" w:color="auto" w:fill="F2F4F6"/>
            <w:vAlign w:val="top"/>
          </w:tcPr>
          <w:p>
            <w:pPr>
              <w:spacing w:before="0" w:after="40" w:line="264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6"/>
                <w:szCs w:val="16"/>
              </w:rPr>
              <w:t xml:space="preserve">WORKED EXAMPLE</w:t>
            </w:r>
          </w:p>
          <w:p>
            <w:pPr>
              <w:spacing w:before="0" w:after="40" w:line="252" w:lineRule="auto"/>
            </w:pP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Trail X: Q1 18, median 20, Q3 22. Trail Y: Q1 19, median 26, Q3 33 (minutes).</w:t>
            </w:r>
          </w:p>
          <w:p>
            <w:pPr>
              <w:tabs>
                <w:tab w:val="left" w:pos="700"/>
              </w:tabs>
              <w:spacing w:before="0" w:after="2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Step 1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Medians: 26 − 20 = 6, so Y is typically 6 min longer.</w:t>
            </w:r>
          </w:p>
          <w:p>
            <w:pPr>
              <w:tabs>
                <w:tab w:val="left" w:pos="700"/>
              </w:tabs>
              <w:spacing w:before="0" w:after="2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Step 2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Box widths: X is 22 − 18 = 4; Y is 33 − 19 = 14.</w:t>
            </w:r>
          </w:p>
          <w:p>
            <w:pPr>
              <w:tabs>
                <w:tab w:val="left" w:pos="700"/>
              </w:tabs>
              <w:spacing w:before="20" w:after="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1A1A1A"/>
                <w:sz w:val="17"/>
                <w:szCs w:val="17"/>
              </w:rPr>
              <w:t xml:space="preserve">Answer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17"/>
                <w:szCs w:val="17"/>
              </w:rPr>
              <w:t xml:space="preserve">Y is longer; X is more consistent</w:t>
            </w:r>
          </w:p>
        </w:tc>
      </w:tr>
    </w:tbl>
    <w:p>
      <w:pPr>
        <w:spacing w:before="60" w:after="0" w:line="252" w:lineRule="auto"/>
      </w:pPr>
      <w:r>
        <w:rPr>
          <w:rFonts w:ascii="Avenir Next" w:hAnsi="Avenir Next" w:cs="Avenir Next" w:eastAsia="Avenir Next"/>
          <w:b/>
          <w:color w:val="003A70"/>
          <w:spacing w:val="12"/>
          <w:sz w:val="15"/>
          <w:szCs w:val="15"/>
        </w:rPr>
        <w:t xml:space="preserve">WORDS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center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(centro)</w:t>
      </w: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   · 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spread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(dispersión)</w:t>
      </w: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   · 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consistent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(constante)</w:t>
      </w: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PRACTICE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show your work · label units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tbl>
            <w:tblPr>
              <w:tblW w:w="9504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val="0000" w:firstRow="0" w:lastRow="0" w:firstColumn="0" w:lastColumn="0" w:noHBand="1" w:noVBand="1"/>
            </w:tblPr>
            <w:tblGrid>
              <w:gridCol w:w="4552"/>
              <w:gridCol w:w="4952"/>
            </w:tblGrid>
            <w:tr>
              <w:trPr>
                <w:cantSplit/>
              </w:trPr>
              <w:tc>
                <w:tcPr>
                  <w:tcW w:w="4552" w:type="dxa"/>
                  <w:vAlign w:val="top"/>
                </w:tcPr>
                <w:p>
                  <w:pPr>
                    <w:keepNext/>
                    <w:tabs>
                      <w:tab w:val="left" w:pos="432"/>
                    </w:tabs>
                    <w:spacing w:before="90" w:after="40" w:line="268" w:lineRule="auto"/>
                    <w:ind w:left="432" w:hanging="432"/>
                  </w:pP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20"/>
                      <w:szCs w:val="20"/>
                    </w:rPr>
                    <w:t xml:space="preserve">1.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20"/>
                      <w:szCs w:val="20"/>
                    </w:rPr>
                    <w:t xml:space="preserve">Two Quizzes.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The box plots show scores on two quizzes.</w:t>
                  </w:r>
                </w:p>
                <w:p>
                  <w:pPr>
                    <w:keepNext/>
                    <w:spacing w:before="0" w:after="40" w:line="252" w:lineRule="auto"/>
                    <w:ind w:left="432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7"/>
                      <w:szCs w:val="17"/>
                    </w:rPr>
                    <w:t xml:space="preserve">Hint  </w:t>
                  </w:r>
                  <w:r>
                    <w:rPr>
                      <w:rFonts w:ascii="Avenir Next" w:hAnsi="Avenir Next" w:cs="Avenir Next" w:eastAsia="Avenir Next"/>
                      <w:i/>
                      <w:color w:val="5A5F66"/>
                      <w:sz w:val="17"/>
                      <w:szCs w:val="17"/>
                    </w:rPr>
                    <w:t xml:space="preserve">The line inside each box is the median.</w:t>
                  </w:r>
                </w:p>
                <w:p>
                  <w:pPr>
                    <w:keepNext/>
                    <w:tabs>
                      <w:tab w:val="left" w:pos="772"/>
                    </w:tabs>
                    <w:spacing w:before="0" w:after="60" w:line="276" w:lineRule="auto"/>
                    <w:ind w:left="772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a.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Higher median: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              </w:t>
                  </w:r>
                </w:p>
                <w:p>
                  <w:pPr>
                    <w:keepNext/>
                    <w:tabs>
                      <w:tab w:val="left" w:pos="772"/>
                    </w:tabs>
                    <w:spacing w:before="0" w:after="60" w:line="276" w:lineRule="auto"/>
                    <w:ind w:left="772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b.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By how many points: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              </w:t>
                  </w:r>
                </w:p>
                <w:p>
                  <w:pPr>
                    <w:keepNext/>
                    <w:tabs>
                      <w:tab w:val="left" w:pos="772"/>
                    </w:tabs>
                    <w:spacing w:before="0" w:after="60" w:line="276" w:lineRule="auto"/>
                    <w:ind w:left="772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c.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Wider box: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              </w:t>
                  </w:r>
                </w:p>
              </w:tc>
              <w:tc>
                <w:tcPr>
                  <w:tcW w:w="4952" w:type="dxa"/>
                  <w:vAlign w:val="top"/>
                </w:tcPr>
                <w:p>
                  <w:pPr>
                    <w:spacing w:before="110" w:after="0" w:line="264" w:lineRule="auto"/>
                    <w:jc w:val="right"/>
                  </w:pPr>
                  <w:r>
                    <w:drawing>
                      <wp:inline distT="0" distB="0" distL="0" distR="0">
                        <wp:extent cx="3017520" cy="1581912"/>
                        <wp:docPr id="1" name="Figure 1"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image1.png"/>
                                <pic:cNvPicPr/>
                              </pic:nvPicPr>
                              <pic:blipFill>
                                <a:blip r:embed="rIdImg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017520" cy="158191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2.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Two Teams.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Team Red points: 42, 50, 46, 54, 48, 56, 52. Team Blue points: 41, 45, 49, 43, 55, 37, 58. Complete the table. Which team was more consistent?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The narrower box is the more consistent team.</w:t>
            </w:r>
          </w:p>
          <w:tbl>
            <w:tblPr>
              <w:tblInd w:w="432" w:type="dxa"/>
              <w:tblW w:w="9070" w:type="dxa"/>
              <w:jc w:val="left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2300"/>
              <w:gridCol w:w="1354"/>
              <w:gridCol w:w="1354"/>
              <w:gridCol w:w="1354"/>
              <w:gridCol w:w="1354"/>
              <w:gridCol w:w="1354"/>
            </w:tblGrid>
            <w:tr>
              <w:trPr>
                <w:cantSplit/>
                <w:trHeight w:val="400" w:hRule="atLeast"/>
              </w:trPr>
              <w:tc>
                <w:tcPr>
                  <w:tcW w:w="2300" w:type="dxa"/>
                  <w:shd w:val="clear" w:color="auto" w:fill="F2F4F6"/>
                  <w:vAlign w:val="center"/>
                </w:tcPr>
                <w:p>
                  <w:pPr>
                    <w:spacing w:before="0" w:after="0" w:line="240" w:lineRule="auto"/>
                    <w:jc w:val="left"/>
                  </w:pP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19"/>
                      <w:szCs w:val="19"/>
                    </w:rPr>
                    <w:t xml:space="preserve">Team</w:t>
                  </w:r>
                </w:p>
              </w:tc>
              <w:tc>
                <w:tcPr>
                  <w:tcW w:w="1354" w:type="dxa"/>
                  <w:shd w:val="clear" w:color="auto" w:fill="F2F4F6"/>
                  <w:vAlign w:val="center"/>
                </w:tcPr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19"/>
                      <w:szCs w:val="19"/>
                    </w:rPr>
                    <w:t xml:space="preserve">Min</w:t>
                  </w:r>
                </w:p>
              </w:tc>
              <w:tc>
                <w:tcPr>
                  <w:tcW w:w="1354" w:type="dxa"/>
                  <w:shd w:val="clear" w:color="auto" w:fill="F2F4F6"/>
                  <w:vAlign w:val="center"/>
                </w:tcPr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19"/>
                      <w:szCs w:val="19"/>
                    </w:rPr>
                    <w:t xml:space="preserve">Q1</w:t>
                  </w:r>
                </w:p>
              </w:tc>
              <w:tc>
                <w:tcPr>
                  <w:tcW w:w="1354" w:type="dxa"/>
                  <w:shd w:val="clear" w:color="auto" w:fill="F2F4F6"/>
                  <w:vAlign w:val="center"/>
                </w:tcPr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19"/>
                      <w:szCs w:val="19"/>
                    </w:rPr>
                    <w:t xml:space="preserve">Median</w:t>
                  </w:r>
                </w:p>
              </w:tc>
              <w:tc>
                <w:tcPr>
                  <w:tcW w:w="1354" w:type="dxa"/>
                  <w:shd w:val="clear" w:color="auto" w:fill="F2F4F6"/>
                  <w:vAlign w:val="center"/>
                </w:tcPr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19"/>
                      <w:szCs w:val="19"/>
                    </w:rPr>
                    <w:t xml:space="preserve">Q3</w:t>
                  </w:r>
                </w:p>
              </w:tc>
              <w:tc>
                <w:tcPr>
                  <w:tcW w:w="1354" w:type="dxa"/>
                  <w:shd w:val="clear" w:color="auto" w:fill="F2F4F6"/>
                  <w:vAlign w:val="center"/>
                </w:tcPr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19"/>
                      <w:szCs w:val="19"/>
                    </w:rPr>
                    <w:t xml:space="preserve">Max</w:t>
                  </w:r>
                </w:p>
              </w:tc>
            </w:tr>
            <w:tr>
              <w:trPr>
                <w:cantSplit/>
                <w:trHeight w:val="400" w:hRule="atLeast"/>
              </w:trPr>
              <w:tc>
                <w:tcPr>
                  <w:tcW w:w="2300" w:type="dxa"/>
                  <w:shd w:val="clear" w:color="auto" w:fill="F2F4F6"/>
                  <w:vAlign w:val="center"/>
                </w:tcPr>
                <w:p>
                  <w:pPr>
                    <w:spacing w:before="0" w:after="0" w:line="240" w:lineRule="auto"/>
                    <w:jc w:val="left"/>
                  </w:pP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19"/>
                      <w:szCs w:val="19"/>
                    </w:rPr>
                    <w:t xml:space="preserve">Red</w:t>
                  </w:r>
                </w:p>
              </w:tc>
              <w:tc>
                <w:tcPr>
                  <w:tcW w:w="1354" w:type="dxa"/>
                  <w:vAlign w:val="center"/>
                </w:tcPr>
                <w:p>
                  <w:pPr>
                    <w:spacing w:before="0" w:after="0" w:line="240" w:lineRule="auto"/>
                  </w:pPr>
                </w:p>
              </w:tc>
              <w:tc>
                <w:tcPr>
                  <w:tcW w:w="1354" w:type="dxa"/>
                  <w:vAlign w:val="center"/>
                </w:tcPr>
                <w:p>
                  <w:pPr>
                    <w:spacing w:before="0" w:after="0" w:line="240" w:lineRule="auto"/>
                  </w:pPr>
                </w:p>
              </w:tc>
              <w:tc>
                <w:tcPr>
                  <w:tcW w:w="1354" w:type="dxa"/>
                  <w:vAlign w:val="center"/>
                </w:tcPr>
                <w:p>
                  <w:pPr>
                    <w:spacing w:before="0" w:after="0" w:line="240" w:lineRule="auto"/>
                  </w:pPr>
                </w:p>
              </w:tc>
              <w:tc>
                <w:tcPr>
                  <w:tcW w:w="1354" w:type="dxa"/>
                  <w:vAlign w:val="center"/>
                </w:tcPr>
                <w:p>
                  <w:pPr>
                    <w:spacing w:before="0" w:after="0" w:line="240" w:lineRule="auto"/>
                  </w:pPr>
                </w:p>
              </w:tc>
              <w:tc>
                <w:tcPr>
                  <w:tcW w:w="1354" w:type="dxa"/>
                  <w:vAlign w:val="center"/>
                </w:tcPr>
                <w:p>
                  <w:pPr>
                    <w:spacing w:before="0" w:after="0" w:line="240" w:lineRule="auto"/>
                  </w:pPr>
                </w:p>
              </w:tc>
            </w:tr>
            <w:tr>
              <w:trPr>
                <w:cantSplit/>
                <w:trHeight w:val="400" w:hRule="atLeast"/>
              </w:trPr>
              <w:tc>
                <w:tcPr>
                  <w:tcW w:w="2300" w:type="dxa"/>
                  <w:shd w:val="clear" w:color="auto" w:fill="F2F4F6"/>
                  <w:vAlign w:val="center"/>
                </w:tcPr>
                <w:p>
                  <w:pPr>
                    <w:spacing w:before="0" w:after="0" w:line="240" w:lineRule="auto"/>
                    <w:jc w:val="left"/>
                  </w:pP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19"/>
                      <w:szCs w:val="19"/>
                    </w:rPr>
                    <w:t xml:space="preserve">Blue</w:t>
                  </w:r>
                </w:p>
              </w:tc>
              <w:tc>
                <w:tcPr>
                  <w:tcW w:w="1354" w:type="dxa"/>
                  <w:vAlign w:val="center"/>
                </w:tcPr>
                <w:p>
                  <w:pPr>
                    <w:spacing w:before="0" w:after="0" w:line="240" w:lineRule="auto"/>
                  </w:pPr>
                </w:p>
              </w:tc>
              <w:tc>
                <w:tcPr>
                  <w:tcW w:w="1354" w:type="dxa"/>
                  <w:vAlign w:val="center"/>
                </w:tcPr>
                <w:p>
                  <w:pPr>
                    <w:spacing w:before="0" w:after="0" w:line="240" w:lineRule="auto"/>
                  </w:pPr>
                </w:p>
              </w:tc>
              <w:tc>
                <w:tcPr>
                  <w:tcW w:w="1354" w:type="dxa"/>
                  <w:vAlign w:val="center"/>
                </w:tcPr>
                <w:p>
                  <w:pPr>
                    <w:spacing w:before="0" w:after="0" w:line="240" w:lineRule="auto"/>
                  </w:pPr>
                </w:p>
              </w:tc>
              <w:tc>
                <w:tcPr>
                  <w:tcW w:w="1354" w:type="dxa"/>
                  <w:vAlign w:val="center"/>
                </w:tcPr>
                <w:p>
                  <w:pPr>
                    <w:spacing w:before="0" w:after="0" w:line="240" w:lineRule="auto"/>
                  </w:pPr>
                </w:p>
              </w:tc>
              <w:tc>
                <w:tcPr>
                  <w:tcW w:w="1354" w:type="dxa"/>
                  <w:vAlign w:val="center"/>
                </w:tcPr>
                <w:p>
                  <w:pPr>
                    <w:spacing w:before="0" w:after="0" w:line="240" w:lineRule="auto"/>
                  </w:pPr>
                </w:p>
              </w:tc>
            </w:tr>
          </w:tbl>
          <w:p>
            <w:pPr>
              <w:tabs>
                <w:tab w:val="right" w:leader="underscore" w:pos="9504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More consistent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260" w:type="dxa"/>
        </w:tblCellMar>
        <w:tblLook w:val="0000" w:firstRow="0" w:lastRow="0" w:firstColumn="0" w:lastColumn="0" w:noHBand="1" w:noVBand="1"/>
      </w:tblPr>
      <w:tblGrid>
        <w:gridCol w:w="4752"/>
        <w:gridCol w:w="4752"/>
      </w:tblGrid>
      <w:tr>
        <w:trPr>
          <w:cantSplit/>
        </w:trPr>
        <w:tc>
          <w:tcPr>
            <w:tcW w:w="4752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3.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Same Median.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Two plots have a median of 30. Box C runs from 27 to 33. Box D runs from 18 to 42.</w:t>
            </w:r>
          </w:p>
          <w:tbl>
            <w:tblPr>
              <w:tblInd w:w="432" w:type="dxa"/>
              <w:tblW w:w="4060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40" w:type="dxa"/>
                <w:left w:w="0" w:type="dxa"/>
                <w:bottom w:w="4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4060"/>
            </w:tblGrid>
            <w:tr>
              <w:trPr>
                <w:cantSplit/>
                <w:trHeight w:val="560" w:hRule="atLeast"/>
              </w:trPr>
              <w:tc>
                <w:tcPr>
                  <w:tcW w:w="4060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a.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Width of box C: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</w:t>
                  </w:r>
                </w:p>
              </w:tc>
            </w:tr>
            <w:tr>
              <w:trPr>
                <w:cantSplit/>
                <w:trHeight w:val="560" w:hRule="atLeast"/>
              </w:trPr>
              <w:tc>
                <w:tcPr>
                  <w:tcW w:w="4060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b.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Width of box D: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  <w:tc>
          <w:tcPr>
            <w:tcW w:w="4752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4.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More Consistent?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Plot P has Q1 = 22 and Q3 = 30. Plot Q has Q1 = 18 and Q3 = 36. Which middle half is more consistent?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Find each box width: Q3 − Q1.</w:t>
            </w:r>
          </w:p>
          <w:tbl>
            <w:tblPr>
              <w:tblInd w:w="432" w:type="dxa"/>
              <w:tblW w:w="4060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30" w:type="dxa"/>
                <w:left w:w="0" w:type="dxa"/>
                <w:bottom w:w="3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2030"/>
              <w:gridCol w:w="2030"/>
            </w:tblGrid>
            <w:tr>
              <w:trPr>
                <w:cantSplit/>
              </w:trPr>
              <w:tc>
                <w:tcPr>
                  <w:tcW w:w="2030" w:type="dxa"/>
                  <w:vAlign w:val="top"/>
                </w:tcPr>
                <w:p>
                  <w:pPr>
                    <w:spacing w:before="0" w:after="0" w:line="264" w:lineRule="auto"/>
                    <w:ind w:left="0"/>
                  </w:pPr>
                  <w:r>
                    <w:rPr>
                      <w:rFonts w:ascii="Arial" w:hAnsi="Arial" w:cs="Arial" w:eastAsia="Arial"/>
                      <w:color w:val="1A1A1A"/>
                      <w:sz w:val="26"/>
                      <w:szCs w:val="26"/>
                    </w:rPr>
                    <w:t xml:space="preserve">□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P</w:t>
                  </w:r>
                </w:p>
              </w:tc>
              <w:tc>
                <w:tcPr>
                  <w:tcW w:w="2030" w:type="dxa"/>
                  <w:vAlign w:val="top"/>
                </w:tcPr>
                <w:p>
                  <w:pPr>
                    <w:spacing w:before="0" w:after="0" w:line="264" w:lineRule="auto"/>
                    <w:ind w:left="0"/>
                  </w:pPr>
                  <w:r>
                    <w:rPr>
                      <w:rFonts w:ascii="Arial" w:hAnsi="Arial" w:cs="Arial" w:eastAsia="Arial"/>
                      <w:color w:val="1A1A1A"/>
                      <w:sz w:val="26"/>
                      <w:szCs w:val="26"/>
                    </w:rPr>
                    <w:t xml:space="preserve">□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Q</w:t>
                  </w:r>
                </w:p>
              </w:tc>
            </w:tr>
          </w:tbl>
          <w:p>
            <w:pPr>
              <w:tabs>
                <w:tab w:val="right" w:leader="underscore" w:pos="4492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Widths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5.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Equal Spread?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Plot M runs from 20 to 90 with a box from 45 to 65. Plot N runs from 50 to 70 with a box from 55 to 60. Jamal says they are equally spread. Is he right? Compare the spans and the boxes.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30" w:type="dxa"/>
                <w:left w:w="0" w:type="dxa"/>
                <w:bottom w:w="3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3024"/>
              <w:gridCol w:w="3024"/>
              <w:gridCol w:w="3024"/>
            </w:tblGrid>
            <w:tr>
              <w:trPr>
                <w:cantSplit/>
              </w:trPr>
              <w:tc>
                <w:tcPr>
                  <w:tcW w:w="3024" w:type="dxa"/>
                  <w:vAlign w:val="top"/>
                </w:tcPr>
                <w:p>
                  <w:pPr>
                    <w:spacing w:before="0" w:after="0" w:line="264" w:lineRule="auto"/>
                    <w:ind w:left="0"/>
                  </w:pPr>
                  <w:r>
                    <w:rPr>
                      <w:rFonts w:ascii="Arial" w:hAnsi="Arial" w:cs="Arial" w:eastAsia="Arial"/>
                      <w:color w:val="1A1A1A"/>
                      <w:sz w:val="26"/>
                      <w:szCs w:val="26"/>
                    </w:rPr>
                    <w:t xml:space="preserve">□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Yes, equal spread</w:t>
                  </w:r>
                </w:p>
              </w:tc>
              <w:tc>
                <w:tcPr>
                  <w:tcW w:w="3024" w:type="dxa"/>
                  <w:vAlign w:val="top"/>
                </w:tcPr>
                <w:p>
                  <w:pPr>
                    <w:spacing w:before="0" w:after="0" w:line="264" w:lineRule="auto"/>
                    <w:ind w:left="0"/>
                  </w:pPr>
                  <w:r>
                    <w:rPr>
                      <w:rFonts w:ascii="Arial" w:hAnsi="Arial" w:cs="Arial" w:eastAsia="Arial"/>
                      <w:color w:val="1A1A1A"/>
                      <w:sz w:val="26"/>
                      <w:szCs w:val="26"/>
                    </w:rPr>
                    <w:t xml:space="preserve">□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No, M is more spread out</w:t>
                  </w:r>
                </w:p>
              </w:tc>
              <w:tc>
                <w:tcPr>
                  <w:tcW w:w="3024" w:type="dxa"/>
                  <w:vAlign w:val="top"/>
                </w:tcPr>
                <w:p>
                  <w:pPr>
                    <w:spacing w:before="0" w:after="0" w:line="264" w:lineRule="auto"/>
                    <w:ind w:left="0"/>
                  </w:pPr>
                  <w:r>
                    <w:rPr>
                      <w:rFonts w:ascii="Arial" w:hAnsi="Arial" w:cs="Arial" w:eastAsia="Arial"/>
                      <w:color w:val="1A1A1A"/>
                      <w:sz w:val="26"/>
                      <w:szCs w:val="26"/>
                    </w:rPr>
                    <w:t xml:space="preserve">□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No, N is more spread out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tbl>
            <w:tblPr>
              <w:tblW w:w="9504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val="0000" w:firstRow="0" w:lastRow="0" w:firstColumn="0" w:lastColumn="0" w:noHBand="1" w:noVBand="1"/>
            </w:tblPr>
            <w:tblGrid>
              <w:gridCol w:w="4552"/>
              <w:gridCol w:w="4952"/>
            </w:tblGrid>
            <w:tr>
              <w:trPr>
                <w:cantSplit/>
              </w:trPr>
              <w:tc>
                <w:tcPr>
                  <w:tcW w:w="4552" w:type="dxa"/>
                  <w:vAlign w:val="top"/>
                </w:tcPr>
                <w:p>
                  <w:pPr>
                    <w:keepNext/>
                    <w:tabs>
                      <w:tab w:val="left" w:pos="432"/>
                    </w:tabs>
                    <w:spacing w:before="90" w:after="40" w:line="268" w:lineRule="auto"/>
                    <w:ind w:left="432" w:hanging="432"/>
                  </w:pP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20"/>
                      <w:szCs w:val="20"/>
                    </w:rPr>
                    <w:t xml:space="preserve">6.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20"/>
                      <w:szCs w:val="20"/>
                    </w:rPr>
                    <w:t xml:space="preserve">Two Groups.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Which group has the higher median, and by how much?</w:t>
                  </w:r>
                </w:p>
                <w:p>
                  <w:pPr>
                    <w:tabs>
                      <w:tab w:val="right" w:leader="underscore" w:pos="4552"/>
                    </w:tabs>
                    <w:spacing w:before="90" w:after="40" w:line="264" w:lineRule="auto"/>
                    <w:ind w:left="432"/>
                  </w:pP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18"/>
                      <w:szCs w:val="18"/>
                    </w:rPr>
                    <w:t xml:space="preserve">Group; difference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8"/>
                      <w:szCs w:val="18"/>
                    </w:rPr>
                    <w:tab/>
                  </w:r>
                </w:p>
              </w:tc>
              <w:tc>
                <w:tcPr>
                  <w:tcW w:w="4952" w:type="dxa"/>
                  <w:vAlign w:val="top"/>
                </w:tcPr>
                <w:p>
                  <w:pPr>
                    <w:spacing w:before="110" w:after="0" w:line="264" w:lineRule="auto"/>
                    <w:jc w:val="right"/>
                  </w:pPr>
                  <w:r>
                    <w:drawing>
                      <wp:inline distT="0" distB="0" distL="0" distR="0">
                        <wp:extent cx="3017520" cy="1581912"/>
                        <wp:docPr id="2" name="Figure 2"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" name="image2.png"/>
                                <pic:cNvPicPr/>
                              </pic:nvPicPr>
                              <pic:blipFill>
                                <a:blip r:embed="rIdImg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017520" cy="158191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7.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Matching Boxes.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Plot W runs from 10 to 60. Plot Z runs from 28 to 44. Both boxes run from 30 to 40. Omar says they show the same spread.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a.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Whole span of W (max − min):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b.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Whole span of Z: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c.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Is Omar right? Explain.</w:t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tbl>
            <w:tblPr>
              <w:tblW w:w="9504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val="0000" w:firstRow="0" w:lastRow="0" w:firstColumn="0" w:lastColumn="0" w:noHBand="1" w:noVBand="1"/>
            </w:tblPr>
            <w:tblGrid>
              <w:gridCol w:w="4552"/>
              <w:gridCol w:w="4952"/>
            </w:tblGrid>
            <w:tr>
              <w:trPr>
                <w:cantSplit/>
              </w:trPr>
              <w:tc>
                <w:tcPr>
                  <w:tcW w:w="4552" w:type="dxa"/>
                  <w:vAlign w:val="top"/>
                </w:tcPr>
                <w:p>
                  <w:pPr>
                    <w:keepNext/>
                    <w:tabs>
                      <w:tab w:val="left" w:pos="432"/>
                    </w:tabs>
                    <w:spacing w:before="90" w:after="40" w:line="268" w:lineRule="auto"/>
                    <w:ind w:left="432" w:hanging="432"/>
                  </w:pP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20"/>
                      <w:szCs w:val="20"/>
                    </w:rPr>
                    <w:t xml:space="preserve">8.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20"/>
                      <w:szCs w:val="20"/>
                    </w:rPr>
                    <w:t xml:space="preserve">Two Bus Routes.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Travel times (minutes) for two routes.</w:t>
                  </w:r>
                </w:p>
                <w:p>
                  <w:pPr>
                    <w:keepNext/>
                    <w:tabs>
                      <w:tab w:val="left" w:pos="772"/>
                    </w:tabs>
                    <w:spacing w:before="0" w:after="60" w:line="276" w:lineRule="auto"/>
                    <w:ind w:left="772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a.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Higher median: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              </w:t>
                  </w:r>
                </w:p>
                <w:p>
                  <w:pPr>
                    <w:keepNext/>
                    <w:tabs>
                      <w:tab w:val="left" w:pos="772"/>
                    </w:tabs>
                    <w:spacing w:before="0" w:after="60" w:line="276" w:lineRule="auto"/>
                    <w:ind w:left="772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b.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More predictable (use box widths):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              </w:t>
                  </w:r>
                </w:p>
                <w:p>
                  <w:pPr>
                    <w:keepNext/>
                    <w:tabs>
                      <w:tab w:val="left" w:pos="772"/>
                    </w:tabs>
                    <w:spacing w:before="0" w:after="60" w:line="276" w:lineRule="auto"/>
                    <w:ind w:left="772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c.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A rider must not be late. Which route? Why?</w:t>
                  </w:r>
                </w:p>
              </w:tc>
              <w:tc>
                <w:tcPr>
                  <w:tcW w:w="4952" w:type="dxa"/>
                  <w:vAlign w:val="top"/>
                </w:tcPr>
                <w:p>
                  <w:pPr>
                    <w:spacing w:before="110" w:after="0" w:line="264" w:lineRule="auto"/>
                    <w:jc w:val="right"/>
                  </w:pPr>
                  <w:r>
                    <w:drawing>
                      <wp:inline distT="0" distB="0" distL="0" distR="0">
                        <wp:extent cx="3017520" cy="1581912"/>
                        <wp:docPr id="3" name="Figure 3"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" name="image3.png"/>
                                <pic:cNvPicPr/>
                              </pic:nvPicPr>
                              <pic:blipFill>
                                <a:blip r:embed="rIdImg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017520" cy="158191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FIND THE ERROR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explain the mistake, then fix it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9.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Bianca’s Work.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Comparing two box plots, Bianca wrote: “Plot E has a longer right whisker, so Plot E has the greater median.” Explain the mistake.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400" w:hRule="atLeast"/>
              </w:trPr>
              <w:tc>
                <w:tcPr>
                  <w:tcW w:w="9072" w:type="dxa"/>
                  <w:tcBorders>
                    <w:bottom w:val="single" w:sz="4" w:space="0" w:color="000000"/>
                  </w:tcBorders>
                  <w:vAlign w:val="top"/>
                </w:tcPr>
                <w:p>
                  <w:pPr>
                    <w:spacing w:before="0" w:after="0" w:line="240" w:lineRule="auto"/>
                  </w:pPr>
                </w:p>
              </w:tc>
            </w:tr>
            <w:tr>
              <w:trPr>
                <w:cantSplit/>
                <w:trHeight w:val="400" w:hRule="atLeast"/>
              </w:trPr>
              <w:tc>
                <w:tcPr>
                  <w:tcW w:w="9072" w:type="dxa"/>
                  <w:tcBorders>
                    <w:bottom w:val="single" w:sz="4" w:space="0" w:color="000000"/>
                  </w:tcBorders>
                  <w:vAlign w:val="top"/>
                </w:tcPr>
                <w:p>
                  <w:pPr>
                    <w:spacing w:before="0" w:after="0" w:line="240" w:lineRule="auto"/>
                  </w:pP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TEST PRACTICE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choose the best answer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10.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The line inside a box plot’s box shows the —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30" w:type="dxa"/>
                <w:left w:w="0" w:type="dxa"/>
                <w:bottom w:w="3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2268"/>
              <w:gridCol w:w="2268"/>
              <w:gridCol w:w="2268"/>
              <w:gridCol w:w="2268"/>
            </w:tblGrid>
            <w:tr>
              <w:trPr>
                <w:cantSplit/>
              </w:trPr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A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mean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B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median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C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range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D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Q1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11.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Group A’s median is 50 and Group B’s is 62. Group B’s center is higher by —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30" w:type="dxa"/>
                <w:left w:w="0" w:type="dxa"/>
                <w:bottom w:w="3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2268"/>
              <w:gridCol w:w="2268"/>
              <w:gridCol w:w="2268"/>
              <w:gridCol w:w="2268"/>
            </w:tblGrid>
            <w:tr>
              <w:trPr>
                <w:cantSplit/>
              </w:trPr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A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12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B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112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C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62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D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10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SELF-CHECK CODE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find your answer · copy its letter into that problem’s box · spell a math word</w:t>
      </w:r>
    </w:p>
    <w:tbl>
      <w:tblPr>
        <w:tblW w:w="9500" w:type="dxa"/>
        <w:jc w:val="lef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000" w:firstRow="0" w:lastRow="0" w:firstColumn="0" w:lastColumn="0" w:noHBand="1" w:noVBand="1"/>
      </w:tblPr>
      <w:tblGrid>
        <w:gridCol w:w="950"/>
        <w:gridCol w:w="950"/>
        <w:gridCol w:w="950"/>
        <w:gridCol w:w="950"/>
        <w:gridCol w:w="950"/>
        <w:gridCol w:w="950"/>
        <w:gridCol w:w="950"/>
        <w:gridCol w:w="950"/>
        <w:gridCol w:w="950"/>
        <w:gridCol w:w="950"/>
      </w:tblGrid>
      <w:tr>
        <w:trPr>
          <w:cantSplit/>
        </w:trPr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24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R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Route 1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X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Route 2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S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1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S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60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Q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Red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P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4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E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Blue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Z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50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A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16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D</w:t>
            </w:r>
          </w:p>
        </w:tc>
      </w:tr>
    </w:tbl>
    <w:p>
      <w:pPr>
        <w:spacing w:before="0" w:after="0" w:line="60" w:lineRule="auto"/>
      </w:pPr>
    </w:p>
    <w:tbl>
      <w:tblPr>
        <w:tblW w:w="630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20" w:type="dxa"/>
          <w:left w:w="50" w:type="dxa"/>
          <w:bottom w:w="20" w:type="dxa"/>
          <w:right w:w="50" w:type="dxa"/>
        </w:tblCellMar>
        <w:tblLook w:val="0000" w:firstRow="0" w:lastRow="0" w:firstColumn="0" w:lastColumn="0" w:noHBand="1" w:noVBand="1"/>
      </w:tblPr>
      <w:tblGrid>
        <w:gridCol w:w="900"/>
        <w:gridCol w:w="900"/>
        <w:gridCol w:w="900"/>
        <w:gridCol w:w="900"/>
        <w:gridCol w:w="900"/>
        <w:gridCol w:w="900"/>
        <w:gridCol w:w="900"/>
      </w:tblGrid>
      <w:tr>
        <w:trPr>
          <w:cantSplit/>
          <w:trHeight w:val="540" w:hRule="atLeast"/>
        </w:trPr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#1b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#2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#3b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#6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#7a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#7b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#8b</w:t>
            </w:r>
          </w:p>
        </w:tc>
      </w:tr>
    </w:tbl>
    <w:p>
      <w:pPr>
        <w:spacing w:before="0" w:after="0" w:line="40" w:lineRule="auto"/>
      </w:pPr>
    </w:p>
    <w:tbl>
      <w:tblPr>
        <w:tblW w:w="9504" w:type="dxa"/>
        <w:jc w:val="lef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nil"/>
        </w:tblBorders>
        <w:tblLayout w:type="fixed"/>
        <w:tblCellMar>
          <w:top w:w="40" w:type="dxa"/>
          <w:left w:w="120" w:type="dxa"/>
          <w:bottom w:w="40" w:type="dxa"/>
          <w:right w:w="80" w:type="dxa"/>
        </w:tblCellMar>
        <w:tblLook w:val="0000" w:firstRow="0" w:lastRow="0" w:firstColumn="0" w:lastColumn="0" w:noHBand="1" w:noVBand="1"/>
      </w:tblPr>
      <w:tblGrid>
        <w:gridCol w:w="2000"/>
        <w:gridCol w:w="2300"/>
        <w:gridCol w:w="2100"/>
        <w:gridCol w:w="3104"/>
      </w:tblGrid>
      <w:tr>
        <w:trPr>
          <w:cantSplit/>
          <w:trHeight w:val="320" w:hRule="atLeast"/>
        </w:trPr>
        <w:tc>
          <w:tcPr>
            <w:tcW w:w="20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5"/>
                <w:szCs w:val="15"/>
              </w:rPr>
              <w:t xml:space="preserve">CHECK YOURSELF</w:t>
            </w:r>
          </w:p>
        </w:tc>
        <w:tc>
          <w:tcPr>
            <w:tcW w:w="23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can do this on my own</w:t>
            </w:r>
          </w:p>
        </w:tc>
        <w:tc>
          <w:tcPr>
            <w:tcW w:w="21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need a little help</w:t>
            </w:r>
          </w:p>
        </w:tc>
        <w:tc>
          <w:tcPr>
            <w:tcW w:w="3104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have a question about #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  <w:u w:val="single"/>
              </w:rPr>
              <w:t xml:space="preserve">        </w:t>
            </w:r>
          </w:p>
        </w:tc>
      </w:tr>
    </w:tbl>
    <w:p>
      <w:pPr>
        <w:spacing w:before="0" w:after="0" w:line="20" w:lineRule="exact"/>
      </w:pPr>
    </w:p>
    <w:sectPr>
      <w:footerReference w:type="default" r:id="rIdFooter1"/>
      <w:pgSz w:w="12240" w:h="15840"/>
      <w:pgMar w:top="893" w:right="1224" w:bottom="835" w:left="1512" w:header="432" w:footer="432" w:gutter="0"/>
      <w:cols w:space="72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spacing w:before="0" w:after="0" w:line="24" w:lineRule="auto"/>
    </w:pPr>
  </w:p>
  <w:tbl>
    <w:tblPr>
      <w:tblW w:w="9504" w:type="dxa"/>
      <w:jc w:val="left"/>
      <w:tblBorders>
        <w:top w:val="single" w:sz="4" w:space="0" w:color="C9CDD2"/>
        <w:left w:val="nil"/>
        <w:bottom w:val="nil"/>
        <w:right w:val="nil"/>
        <w:insideH w:val="nil"/>
        <w:insideV w:val="nil"/>
      </w:tblBorders>
      <w:tblLayout w:type="fixed"/>
      <w:tblCellMar>
        <w:top w:w="40" w:type="dxa"/>
        <w:left w:w="0" w:type="dxa"/>
        <w:bottom w:w="0" w:type="dxa"/>
        <w:right w:w="0" w:type="dxa"/>
      </w:tblCellMar>
      <w:tblLook w:val="0000" w:firstRow="0" w:lastRow="0" w:firstColumn="0" w:lastColumn="0" w:noHBand="1" w:noVBand="1"/>
    </w:tblPr>
    <w:tblGrid>
      <w:gridCol w:w="5892"/>
      <w:gridCol w:w="3612"/>
    </w:tblGrid>
    <w:tr>
      <w:trPr>
        <w:cantSplit/>
      </w:trPr>
      <w:tc>
        <w:tcPr>
          <w:tcW w:w="5892" w:type="dxa"/>
          <w:vAlign w:val="top"/>
        </w:tcPr>
        <w:p>
          <w:pPr>
            <w:spacing w:before="0" w:after="0" w:line="269" w:lineRule="auto"/>
          </w:pPr>
          <w:r>
            <w:rPr>
              <w:rFonts w:ascii="Avenir Next" w:hAnsi="Avenir Next" w:cs="Avenir Next" w:eastAsia="Avenir Next"/>
              <w:color w:val="5A5F66"/>
              <w:sz w:val="15"/>
              <w:szCs w:val="15"/>
            </w:rPr>
            <w:t xml:space="preserve">Grade 6 Mathematics  ·  Unit 2: Statistics and Data Displays</w:t>
          </w:r>
        </w:p>
      </w:tc>
      <w:tc>
        <w:tcPr>
          <w:tcW w:w="3612" w:type="dxa"/>
          <w:vAlign w:val="top"/>
        </w:tcPr>
        <w:p>
          <w:pPr>
            <w:spacing w:before="0" w:after="0" w:line="269" w:lineRule="auto"/>
            <w:jc w:val="right"/>
          </w:pPr>
          <w:r>
            <w:rPr>
              <w:rFonts w:ascii="Avenir Next" w:hAnsi="Avenir Next" w:cs="Avenir Next" w:eastAsia="Avenir Next"/>
              <w:color w:val="5A5F66"/>
              <w:sz w:val="15"/>
              <w:szCs w:val="15"/>
            </w:rPr>
            <w:t xml:space="preserve">Lesson 2-4  ·  Session 2  ·  Practice Form A</w:t>
          </w:r>
        </w:p>
      </w:tc>
    </w:tr>
  </w:tbl>
</w:ftr>
</file>

<file path=word/settings.xml><?xml version="1.0" encoding="utf-8"?>
<w:settings xmlns:w="http://schemas.openxmlformats.org/wordprocessingml/2006/main"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venir Next" w:hAnsi="Avenir Next" w:cs="Avenir Next" w:eastAsia="Avenir Next"/>
        <w:color w:val="1A1A1A"/>
        <w:sz w:val="20"/>
        <w:szCs w:val="20"/>
        <w:lang w:val="en-US"/>
      </w:rPr>
    </w:rPrDefault>
    <w:pPrDefault>
      <w:pPr>
        <w:spacing w:before="0" w:after="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Settings" Type="http://schemas.openxmlformats.org/officeDocument/2006/relationships/settings" Target="settings.xml"/><Relationship Id="rIdFooter1" Type="http://schemas.openxmlformats.org/officeDocument/2006/relationships/footer" Target="footer1.xml"/><Relationship Id="rIdImg1" Type="http://schemas.openxmlformats.org/officeDocument/2006/relationships/image" Target="media/image1.png"/><Relationship Id="rIdImg2" Type="http://schemas.openxmlformats.org/officeDocument/2006/relationships/image" Target="media/image2.png"/><Relationship Id="rIdImg3" Type="http://schemas.openxmlformats.org/officeDocument/2006/relationships/image" Target="media/image3.png"/></Relationships>
</file>

<file path=docProps/app.xml><?xml version="1.0" encoding="utf-8"?>
<Properties xmlns="http://schemas.openxmlformats.org/officeDocument/2006/extended-properties">
  <Application>Microsoft Office Word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Lesson 2-4 Session 2 Practice Form A</dc:title>
  <dc:subject>Comparing Box Plots</dc:subject>
  <dc:creator>Neft Teacher</dc:creator>
  <dcterms:created xsi:type="dcterms:W3CDTF">2026-10-05T15:07:43Z</dcterms:created>
  <dcterms:modified xsi:type="dcterms:W3CDTF">2026-10-05T15:07:43Z</dcterms:modified>
</cp:coreProperties>
</file>