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Range and IQR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interquartile range (IQR)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rango intercuartil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variability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variabilidad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IQR changed from ___ to ___ because Q3 ___. This shows that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resistance to extremes as a rule that IQR never changes.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Variability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consistent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IQR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rango intercuartil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Using ___, I choose ___ because ___. However, the other measure shows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Compares one group's range with another group's IQR or calls a group simply 'more spread out' without a measure.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