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6.1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Dividing by a Unit Fraction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unit fraction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fracción unitaria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reciprocal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recíproco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quotient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cociente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My model or expression represents ___ because ___. The structure shows ___, so the result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Assumes division by a fraction must reduce the number.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Dividing a Fraction by a Whole Number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reciprocal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recíproco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multiplicative inverse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inverso multiplicativo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divisor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divisor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My model or expression represents ___ because ___. The structure shows ___, so the result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Confuses number of groups with size of a group.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6.1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6.1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