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6.4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Writing Numerical Expressions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numerical expression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expresión numérica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evaluate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evaluar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product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producto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My model or expression represents ___ because ___. The structure shows ___, so the result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Groups a one-time amount with a repeated amount.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Order of Operations with Powers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order of operations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orden de las operaciones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grouping symbols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símbolos de agrupación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left to right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de izquierda a derecha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My model or expression represents ___ because ___. The structure shows ___, so the result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Applies the power to the wrong base or performs all multiplication before division.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6.4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6.4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