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504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40" w:type="dxa"/>
        </w:tblCellMar>
        <w:tblLook w:firstColumn="1" w:firstRow="1" w:lastColumn="0" w:lastRow="0" w:noHBand="0" w:noVBand="1" w:val="04A0"/>
      </w:tblPr>
      <w:tblGrid>
        <w:gridCol w:w="1584"/>
        <w:gridCol w:w="1584"/>
        <w:gridCol w:w="1584"/>
        <w:gridCol w:w="1584"/>
        <w:gridCol w:w="1584"/>
        <w:gridCol w:w="1584"/>
      </w:tblGrid>
      <w:tr>
        <w:trPr>
          <w:cantSplit/>
        </w:trPr>
        <w:tc>
          <w:tcPr>
            <w:tcW w:w="648" w:type="dxa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 w:val="0"/>
                <w:i w:val="0"/>
                <w:color w:val="1A1A1A"/>
                <w:sz w:val="20"/>
                <w:u w:val="none"/>
              </w:rPr>
              <w:t xml:space="preserve">Name</w:t>
            </w:r>
          </w:p>
        </w:tc>
        <w:tc>
          <w:tcPr>
            <w:tcW w:w="3960" w:type="dxa"/>
            <w:tcBorders>
              <w:bottom w:val="single" w:sz="6" w:space="0" w:color="000000"/>
            </w:tcBorders>
          </w:tcPr>
          <w:p>
            <w:pPr>
              <w:spacing w:before="0" w:after="0" w:line="240" w:lineRule="auto"/>
            </w:pPr>
          </w:p>
        </w:tc>
        <w:tc>
          <w:tcPr>
            <w:tcW w:w="605" w:type="dxa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 w:val="0"/>
                <w:i w:val="0"/>
                <w:color w:val="1A1A1A"/>
                <w:sz w:val="20"/>
                <w:u w:val="none"/>
              </w:rPr>
              <w:t xml:space="preserve">Date</w:t>
            </w:r>
          </w:p>
        </w:tc>
        <w:tc>
          <w:tcPr>
            <w:tcW w:w="1800" w:type="dxa"/>
            <w:tcBorders>
              <w:bottom w:val="single" w:sz="6" w:space="0" w:color="000000"/>
            </w:tcBorders>
          </w:tcPr>
          <w:p>
            <w:pPr>
              <w:spacing w:before="0" w:after="0" w:line="240" w:lineRule="auto"/>
            </w:pPr>
          </w:p>
        </w:tc>
        <w:tc>
          <w:tcPr>
            <w:tcW w:w="792" w:type="dxa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 w:val="0"/>
                <w:i w:val="0"/>
                <w:color w:val="1A1A1A"/>
                <w:sz w:val="20"/>
                <w:u w:val="none"/>
              </w:rPr>
              <w:t xml:space="preserve">Period</w:t>
            </w:r>
          </w:p>
        </w:tc>
        <w:tc>
          <w:tcPr>
            <w:tcW w:w="1699" w:type="dxa"/>
            <w:tcBorders>
              <w:bottom w:val="single" w:sz="6" w:space="0" w:color="000000"/>
            </w:tcBorders>
          </w:tcPr>
          <w:p>
            <w:pPr>
              <w:spacing w:before="0" w:after="0" w:line="240" w:lineRule="auto"/>
            </w:pPr>
          </w:p>
        </w:tc>
      </w:tr>
    </w:tbl>
    <w:p>
      <w:pPr>
        <w:spacing w:before="0" w:after="0" w:line="240" w:lineRule="auto"/>
      </w:pPr>
      <w:r>
        <w:rPr>
          <w:rFonts w:ascii="Avenir Next" w:hAnsi="Avenir Next" w:cs="Avenir Next" w:eastAsia="Avenir Next"/>
          <w:b w:val="0"/>
          <w:i w:val="0"/>
          <w:color w:val="1A1A1A"/>
          <w:sz w:val="2"/>
          <w:u w:val="none"/>
        </w:rPr>
        <w:t xml:space="preserve"/>
      </w:r>
    </w:p>
    <w:p>
      <w:pPr>
        <w:keepNext/>
        <w:spacing w:before="0" w:after="0" w:line="240" w:lineRule="auto"/>
      </w:pPr>
      <w:r>
        <w:rPr>
          <w:rFonts w:ascii="Avenir Next" w:hAnsi="Avenir Next" w:cs="Avenir Next" w:eastAsia="Avenir Next"/>
          <w:b w:val="1"/>
          <w:i w:val="0"/>
          <w:caps w:val="1"/>
          <w:color w:val="003A70"/>
          <w:spacing w:val="12"/>
          <w:sz w:val="19"/>
          <w:u w:val="none"/>
        </w:rPr>
        <w:t xml:space="preserve">Lesson 7-5  ·  Warm-Up</w:t>
      </w:r>
    </w:p>
    <w:p>
      <w:pPr>
        <w:keepNext/>
        <w:spacing w:before="0" w:after="0" w:line="240" w:lineRule="auto"/>
      </w:pPr>
      <w:r>
        <w:rPr>
          <w:rFonts w:ascii="Avenir Next" w:hAnsi="Avenir Next" w:cs="Avenir Next" w:eastAsia="Avenir Next"/>
          <w:b w:val="1"/>
          <w:i w:val="0"/>
          <w:color w:val="1A1A1A"/>
          <w:sz w:val="34"/>
          <w:u w:val="none"/>
        </w:rPr>
        <w:t xml:space="preserve">Warm-Up Practice</w:t>
      </w:r>
    </w:p>
    <w:p>
      <w:pPr>
        <w:keepNext/>
        <w:spacing w:before="0" w:after="0" w:line="240" w:lineRule="auto"/>
      </w:pPr>
      <w:r>
        <w:rPr>
          <w:rFonts w:ascii="Avenir Next" w:hAnsi="Avenir Next" w:cs="Avenir Next" w:eastAsia="Avenir Next"/>
          <w:b w:val="0"/>
          <w:i w:val="0"/>
          <w:color w:val="5A5F66"/>
          <w:sz w:val="20"/>
          <w:u w:val="none"/>
        </w:rPr>
        <w:t xml:space="preserve">Represent Rational Numbers on the Coordinate Plane</w:t>
      </w:r>
    </w:p>
    <w:p>
      <w:pPr>
        <w:pBdr>
          <w:bottom w:val="single" w:sz="4" w:space="5" w:color="C9CDD2"/>
        </w:pBdr>
        <w:spacing w:before="0" w:after="0" w:line="240" w:lineRule="auto"/>
      </w:pPr>
    </w:p>
    <w:p>
      <w:pPr>
        <w:keepNext/>
        <w:pBdr>
          <w:bottom w:val="single" w:sz="8" w:space="3" w:color="003A70"/>
        </w:pBdr>
        <w:tabs>
          <w:tab w:pos="9504" w:val="right"/>
        </w:tabs>
        <w:spacing w:before="0" w:after="0" w:line="240" w:lineRule="auto"/>
      </w:pPr>
      <w:r>
        <w:rPr>
          <w:rFonts w:ascii="Avenir Next" w:hAnsi="Avenir Next" w:cs="Avenir Next" w:eastAsia="Avenir Next"/>
          <w:b w:val="1"/>
          <w:i w:val="0"/>
          <w:caps w:val="1"/>
          <w:color w:val="003A70"/>
          <w:spacing w:val="14"/>
          <w:sz w:val="19"/>
          <w:u w:val="none"/>
        </w:rPr>
        <w:t xml:space="preserve">The Move</w:t>
      </w:r>
      <w:r>
        <w:rPr>
          <w:rFonts w:ascii="Avenir Next" w:hAnsi="Avenir Next" w:cs="Avenir Next" w:eastAsia="Avenir Next"/>
          <w:b w:val="0"/>
          <w:i w:val="1"/>
          <w:color w:val="5A5F66"/>
          <w:sz w:val="17"/>
          <w:u w:val="none"/>
        </w:rPr>
        <w:tab/>
        <w:t xml:space="preserve">what this page practices</w:t>
      </w:r>
    </w:p>
    <w:p>
      <w:pPr>
        <w:keepNext/>
        <w:spacing w:before="0" w:after="0" w:line="240" w:lineRule="auto"/>
      </w:pPr>
      <w:r>
        <w:rPr>
          <w:rFonts w:ascii="Avenir Next" w:hAnsi="Avenir Next" w:cs="Avenir Next" w:eastAsia="Avenir Next"/>
          <w:b w:val="1"/>
          <w:i w:val="0"/>
          <w:color w:val="1A1A1A"/>
          <w:sz w:val="19"/>
          <w:u w:val="none"/>
        </w:rPr>
        <w:t xml:space="preserve">Use the signs in an ordered pair to move from the origin and name the quadrant</w:t>
      </w:r>
    </w:p>
    <w:p>
      <w:pPr>
        <w:spacing w:before="0" w:after="0" w:line="240" w:lineRule="auto"/>
      </w:pPr>
      <w:r>
        <w:rPr>
          <w:rFonts w:ascii="Avenir Next" w:hAnsi="Avenir Next" w:cs="Avenir Next" w:eastAsia="Avenir Next"/>
          <w:b w:val="0"/>
          <w:i w:val="0"/>
          <w:color w:val="1A1A1A"/>
          <w:sz w:val="19"/>
          <w:u w:val="none"/>
        </w:rPr>
        <w:t xml:space="preserve">In (x, y) the x tells how far right (positive) or left (negative) from the origin, and the y tells how far up (positive) or down (negative). The two signs name the quadrant: (+, +) is I, (−, +) is II, (−, −) is III, (+, −) is IV.</w:t>
      </w:r>
    </w:p>
    <w:p>
      <w:pPr>
        <w:keepNext/>
        <w:pBdr>
          <w:bottom w:val="single" w:sz="8" w:space="3" w:color="003A70"/>
        </w:pBdr>
        <w:tabs>
          <w:tab w:pos="9504" w:val="right"/>
        </w:tabs>
        <w:spacing w:before="0" w:after="0" w:line="240" w:lineRule="auto"/>
      </w:pPr>
      <w:r>
        <w:rPr>
          <w:rFonts w:ascii="Avenir Next" w:hAnsi="Avenir Next" w:cs="Avenir Next" w:eastAsia="Avenir Next"/>
          <w:b w:val="1"/>
          <w:i w:val="0"/>
          <w:caps w:val="1"/>
          <w:color w:val="003A70"/>
          <w:spacing w:val="14"/>
          <w:sz w:val="19"/>
          <w:u w:val="none"/>
        </w:rPr>
        <w:t xml:space="preserve">Worked Model</w:t>
      </w:r>
      <w:r>
        <w:rPr>
          <w:rFonts w:ascii="Avenir Next" w:hAnsi="Avenir Next" w:cs="Avenir Next" w:eastAsia="Avenir Next"/>
          <w:b w:val="0"/>
          <w:i w:val="1"/>
          <w:color w:val="5A5F66"/>
          <w:sz w:val="17"/>
          <w:u w:val="none"/>
        </w:rPr>
        <w:tab/>
        <w:t xml:space="preserve">we do this one together</w:t>
      </w:r>
    </w:p>
    <w:tbl>
      <w:tblPr>
        <w:tblW w:w="950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top w:w="60" w:type="dxa"/>
          <w:left w:w="100" w:type="dxa"/>
          <w:bottom w:w="60" w:type="dxa"/>
          <w:right w:w="100" w:type="dxa"/>
        </w:tblCellMar>
        <w:tblLook w:firstColumn="1" w:firstRow="1" w:lastColumn="0" w:lastRow="0" w:noHBand="0" w:noVBand="1" w:val="04A0"/>
      </w:tblPr>
      <w:tblGrid>
        <w:gridCol w:w="4752"/>
        <w:gridCol w:w="4752"/>
      </w:tblGrid>
      <w:tr>
        <w:trPr>
          <w:cantSplit/>
          <w:trHeight w:val="180" w:hRule="atLeast"/>
        </w:trPr>
        <w:tc>
          <w:tcPr>
            <w:tcW w:w="1100" w:type="dxa"/>
            <w:shd w:val="clear" w:color="auto" w:fill="F2F4F6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 w:val="1"/>
                <w:i w:val="0"/>
                <w:color w:val="1A1A1A"/>
                <w:sz w:val="20"/>
                <w:u w:val="none"/>
              </w:rPr>
              <w:t xml:space="preserve">Step 1</w:t>
            </w:r>
          </w:p>
        </w:tc>
        <w:tc>
          <w:tcPr>
            <w:tcW w:w="8404" w:type="dxa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 w:val="0"/>
                <w:i w:val="0"/>
                <w:color w:val="1A1A1A"/>
                <w:sz w:val="19"/>
                <w:u w:val="none"/>
              </w:rPr>
              <w:t xml:space="preserve">Plot (3, −2).</w:t>
            </w:r>
          </w:p>
        </w:tc>
      </w:tr>
      <w:tr>
        <w:trPr>
          <w:cantSplit/>
          <w:trHeight w:val="180" w:hRule="atLeast"/>
        </w:trPr>
        <w:tc>
          <w:tcPr>
            <w:tcW w:w="1100" w:type="dxa"/>
            <w:shd w:val="clear" w:color="auto" w:fill="F2F4F6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 w:val="1"/>
                <w:i w:val="0"/>
                <w:color w:val="1A1A1A"/>
                <w:sz w:val="20"/>
                <w:u w:val="none"/>
              </w:rPr>
              <w:t xml:space="preserve">Step 2</w:t>
            </w:r>
          </w:p>
        </w:tc>
        <w:tc>
          <w:tcPr>
            <w:tcW w:w="8404" w:type="dxa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 w:val="0"/>
                <w:i w:val="0"/>
                <w:color w:val="1A1A1A"/>
                <w:sz w:val="19"/>
                <w:u w:val="none"/>
              </w:rPr>
              <w:t xml:space="preserve">x = 3, so move 3 units ______ from the origin.</w:t>
            </w:r>
          </w:p>
        </w:tc>
      </w:tr>
      <w:tr>
        <w:trPr>
          <w:cantSplit/>
          <w:trHeight w:val="180" w:hRule="atLeast"/>
        </w:trPr>
        <w:tc>
          <w:tcPr>
            <w:tcW w:w="1100" w:type="dxa"/>
            <w:shd w:val="clear" w:color="auto" w:fill="F2F4F6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 w:val="1"/>
                <w:i w:val="0"/>
                <w:color w:val="1A1A1A"/>
                <w:sz w:val="20"/>
                <w:u w:val="none"/>
              </w:rPr>
              <w:t xml:space="preserve">Step 3</w:t>
            </w:r>
          </w:p>
        </w:tc>
        <w:tc>
          <w:tcPr>
            <w:tcW w:w="8404" w:type="dxa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 w:val="0"/>
                <w:i w:val="0"/>
                <w:color w:val="1A1A1A"/>
                <w:sz w:val="19"/>
                <w:u w:val="none"/>
              </w:rPr>
              <w:t xml:space="preserve">y = −2, so move 2 units ______.</w:t>
            </w:r>
          </w:p>
        </w:tc>
      </w:tr>
      <w:tr>
        <w:trPr>
          <w:cantSplit/>
          <w:trHeight w:val="180" w:hRule="atLeast"/>
        </w:trPr>
        <w:tc>
          <w:tcPr>
            <w:tcW w:w="1100" w:type="dxa"/>
            <w:shd w:val="clear" w:color="auto" w:fill="F2F4F6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 w:val="1"/>
                <w:i w:val="0"/>
                <w:color w:val="1A1A1A"/>
                <w:sz w:val="20"/>
                <w:u w:val="none"/>
              </w:rPr>
              <w:t xml:space="preserve">Step 4</w:t>
            </w:r>
          </w:p>
        </w:tc>
        <w:tc>
          <w:tcPr>
            <w:tcW w:w="8404" w:type="dxa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 w:val="0"/>
                <w:i w:val="0"/>
                <w:color w:val="1A1A1A"/>
                <w:sz w:val="19"/>
                <w:u w:val="none"/>
              </w:rPr>
              <w:t xml:space="preserve">The signs (+, −) put the point in Quadrant ______.</w:t>
            </w:r>
          </w:p>
        </w:tc>
      </w:tr>
    </w:tbl>
    <w:p>
      <w:pPr>
        <w:keepNext/>
        <w:pBdr>
          <w:bottom w:val="single" w:sz="8" w:space="3" w:color="003A70"/>
        </w:pBdr>
        <w:tabs>
          <w:tab w:pos="9504" w:val="right"/>
        </w:tabs>
        <w:spacing w:before="0" w:after="0" w:line="240" w:lineRule="auto"/>
      </w:pPr>
      <w:r>
        <w:rPr>
          <w:rFonts w:ascii="Avenir Next" w:hAnsi="Avenir Next" w:cs="Avenir Next" w:eastAsia="Avenir Next"/>
          <w:b w:val="1"/>
          <w:i w:val="0"/>
          <w:caps w:val="1"/>
          <w:color w:val="003A70"/>
          <w:spacing w:val="14"/>
          <w:sz w:val="19"/>
          <w:u w:val="none"/>
        </w:rPr>
        <w:t xml:space="preserve">Your Turn</w:t>
      </w:r>
      <w:r>
        <w:rPr>
          <w:rFonts w:ascii="Avenir Next" w:hAnsi="Avenir Next" w:cs="Avenir Next" w:eastAsia="Avenir Next"/>
          <w:b w:val="0"/>
          <w:i w:val="1"/>
          <w:color w:val="5A5F66"/>
          <w:sz w:val="17"/>
          <w:u w:val="none"/>
        </w:rPr>
        <w:tab/>
        <w:t xml:space="preserve">8 items · about 10 minutes</w:t>
      </w:r>
    </w:p>
    <w:p>
      <w:pPr>
        <w:keepNext w:val="1"/>
        <w:keepLines w:val="1"/>
        <w:tabs>
          <w:tab w:pos="490" w:val="left"/>
        </w:tabs>
        <w:spacing w:before="0" w:after="0" w:line="240" w:lineRule="auto"/>
        <w:ind w:left="490" w:hanging="490"/>
      </w:pPr>
      <w:r>
        <w:rPr>
          <w:rFonts w:ascii="Avenir Next" w:hAnsi="Avenir Next" w:cs="Avenir Next" w:eastAsia="Avenir Next"/>
          <w:b w:val="1"/>
          <w:i w:val="0"/>
          <w:color w:val="1A1A1A"/>
          <w:sz w:val="19"/>
          <w:u w:val="none"/>
        </w:rPr>
        <w:t xml:space="preserve">1.</w:t>
      </w:r>
      <w:r>
        <w:rPr>
          <w:rFonts w:ascii="Avenir Next" w:hAnsi="Avenir Next" w:cs="Avenir Next" w:eastAsia="Avenir Next"/>
          <w:b w:val="0"/>
          <w:i w:val="0"/>
          <w:color w:val="1A1A1A"/>
          <w:sz w:val="19"/>
          <w:u w:val="none"/>
        </w:rPr>
        <w:tab/>
        <w:t xml:space="preserve">Which quadrant holds (5, −1)? ______</w:t>
      </w:r>
    </w:p>
    <w:p>
      <w:pPr>
        <w:keepNext w:val="0"/>
        <w:keepLines w:val="1"/>
        <w:tabs>
          <w:tab w:pos="9504" w:val="right" w:leader="underscore"/>
        </w:tabs>
        <w:spacing w:before="0" w:after="0" w:line="240" w:lineRule="auto"/>
        <w:ind w:left="490"/>
      </w:pPr>
      <w:r>
        <w:rPr>
          <w:rFonts w:ascii="Avenir Next" w:hAnsi="Avenir Next" w:cs="Avenir Next" w:eastAsia="Avenir Next"/>
          <w:b w:val="0"/>
          <w:i w:val="0"/>
          <w:caps w:val="1"/>
          <w:color w:val="5A5F66"/>
          <w:spacing w:val="10"/>
          <w:sz w:val="17"/>
          <w:u w:val="none"/>
        </w:rPr>
        <w:t xml:space="preserve">Answer  </w:t>
      </w:r>
      <w:r>
        <w:rPr>
          <w:rFonts w:ascii="Avenir Next" w:hAnsi="Avenir Next" w:cs="Avenir Next" w:eastAsia="Avenir Next"/>
          <w:b w:val="0"/>
          <w:i w:val="0"/>
          <w:color w:val="5A5F66"/>
          <w:sz w:val="17"/>
          <w:u w:val="none"/>
        </w:rPr>
        <w:tab/>
        <w:t xml:space="preserve"/>
      </w:r>
    </w:p>
    <w:p>
      <w:pPr>
        <w:keepNext w:val="1"/>
        <w:keepLines w:val="1"/>
        <w:tabs>
          <w:tab w:pos="490" w:val="left"/>
        </w:tabs>
        <w:spacing w:before="0" w:after="0" w:line="240" w:lineRule="auto"/>
        <w:ind w:left="490" w:hanging="490"/>
      </w:pPr>
      <w:r>
        <w:rPr>
          <w:rFonts w:ascii="Avenir Next" w:hAnsi="Avenir Next" w:cs="Avenir Next" w:eastAsia="Avenir Next"/>
          <w:b w:val="1"/>
          <w:i w:val="0"/>
          <w:color w:val="1A1A1A"/>
          <w:sz w:val="19"/>
          <w:u w:val="none"/>
        </w:rPr>
        <w:t xml:space="preserve">2.</w:t>
      </w:r>
      <w:r>
        <w:rPr>
          <w:rFonts w:ascii="Avenir Next" w:hAnsi="Avenir Next" w:cs="Avenir Next" w:eastAsia="Avenir Next"/>
          <w:b w:val="0"/>
          <w:i w:val="0"/>
          <w:color w:val="1A1A1A"/>
          <w:sz w:val="19"/>
          <w:u w:val="none"/>
        </w:rPr>
        <w:tab/>
        <w:t xml:space="preserve">Which quadrant holds (−3, −6)? ______</w:t>
      </w:r>
    </w:p>
    <w:p>
      <w:pPr>
        <w:keepNext w:val="0"/>
        <w:keepLines w:val="1"/>
        <w:tabs>
          <w:tab w:pos="9504" w:val="right" w:leader="underscore"/>
        </w:tabs>
        <w:spacing w:before="0" w:after="0" w:line="240" w:lineRule="auto"/>
        <w:ind w:left="490"/>
      </w:pPr>
      <w:r>
        <w:rPr>
          <w:rFonts w:ascii="Avenir Next" w:hAnsi="Avenir Next" w:cs="Avenir Next" w:eastAsia="Avenir Next"/>
          <w:b w:val="0"/>
          <w:i w:val="0"/>
          <w:caps w:val="1"/>
          <w:color w:val="5A5F66"/>
          <w:spacing w:val="10"/>
          <w:sz w:val="17"/>
          <w:u w:val="none"/>
        </w:rPr>
        <w:t xml:space="preserve">Answer  </w:t>
      </w:r>
      <w:r>
        <w:rPr>
          <w:rFonts w:ascii="Avenir Next" w:hAnsi="Avenir Next" w:cs="Avenir Next" w:eastAsia="Avenir Next"/>
          <w:b w:val="0"/>
          <w:i w:val="0"/>
          <w:color w:val="5A5F66"/>
          <w:sz w:val="17"/>
          <w:u w:val="none"/>
        </w:rPr>
        <w:tab/>
        <w:t xml:space="preserve"/>
      </w:r>
    </w:p>
    <w:p>
      <w:pPr>
        <w:keepNext w:val="1"/>
        <w:keepLines w:val="1"/>
        <w:tabs>
          <w:tab w:pos="490" w:val="left"/>
        </w:tabs>
        <w:spacing w:before="0" w:after="0" w:line="240" w:lineRule="auto"/>
        <w:ind w:left="490" w:hanging="490"/>
      </w:pPr>
      <w:r>
        <w:rPr>
          <w:rFonts w:ascii="Avenir Next" w:hAnsi="Avenir Next" w:cs="Avenir Next" w:eastAsia="Avenir Next"/>
          <w:b w:val="1"/>
          <w:i w:val="0"/>
          <w:color w:val="1A1A1A"/>
          <w:sz w:val="19"/>
          <w:u w:val="none"/>
        </w:rPr>
        <w:t xml:space="preserve">3.</w:t>
      </w:r>
      <w:r>
        <w:rPr>
          <w:rFonts w:ascii="Avenir Next" w:hAnsi="Avenir Next" w:cs="Avenir Next" w:eastAsia="Avenir Next"/>
          <w:b w:val="0"/>
          <w:i w:val="0"/>
          <w:color w:val="1A1A1A"/>
          <w:sz w:val="19"/>
          <w:u w:val="none"/>
        </w:rPr>
        <w:tab/>
        <w:t xml:space="preserve">To plot (−2, 7), move ______ units left, then ______ units up.</w:t>
      </w:r>
    </w:p>
    <w:p>
      <w:pPr>
        <w:keepNext w:val="0"/>
        <w:keepLines w:val="1"/>
        <w:tabs>
          <w:tab w:pos="9504" w:val="right" w:leader="underscore"/>
        </w:tabs>
        <w:spacing w:before="0" w:after="0" w:line="240" w:lineRule="auto"/>
        <w:ind w:left="490"/>
      </w:pPr>
      <w:r>
        <w:rPr>
          <w:rFonts w:ascii="Avenir Next" w:hAnsi="Avenir Next" w:cs="Avenir Next" w:eastAsia="Avenir Next"/>
          <w:b w:val="0"/>
          <w:i w:val="0"/>
          <w:caps w:val="1"/>
          <w:color w:val="5A5F66"/>
          <w:spacing w:val="10"/>
          <w:sz w:val="17"/>
          <w:u w:val="none"/>
        </w:rPr>
        <w:t xml:space="preserve">Answer  </w:t>
      </w:r>
      <w:r>
        <w:rPr>
          <w:rFonts w:ascii="Avenir Next" w:hAnsi="Avenir Next" w:cs="Avenir Next" w:eastAsia="Avenir Next"/>
          <w:b w:val="0"/>
          <w:i w:val="0"/>
          <w:color w:val="5A5F66"/>
          <w:sz w:val="17"/>
          <w:u w:val="none"/>
        </w:rPr>
        <w:tab/>
        <w:t xml:space="preserve"/>
      </w:r>
    </w:p>
    <w:p>
      <w:pPr>
        <w:keepNext w:val="1"/>
        <w:keepLines w:val="1"/>
        <w:tabs>
          <w:tab w:pos="490" w:val="left"/>
        </w:tabs>
        <w:spacing w:before="0" w:after="0" w:line="240" w:lineRule="auto"/>
        <w:ind w:left="490" w:hanging="490"/>
      </w:pPr>
      <w:r>
        <w:rPr>
          <w:rFonts w:ascii="Avenir Next" w:hAnsi="Avenir Next" w:cs="Avenir Next" w:eastAsia="Avenir Next"/>
          <w:b w:val="1"/>
          <w:i w:val="0"/>
          <w:color w:val="1A1A1A"/>
          <w:sz w:val="19"/>
          <w:u w:val="none"/>
        </w:rPr>
        <w:t xml:space="preserve">4.</w:t>
      </w:r>
      <w:r>
        <w:rPr>
          <w:rFonts w:ascii="Avenir Next" w:hAnsi="Avenir Next" w:cs="Avenir Next" w:eastAsia="Avenir Next"/>
          <w:b w:val="0"/>
          <w:i w:val="0"/>
          <w:color w:val="1A1A1A"/>
          <w:sz w:val="19"/>
          <w:u w:val="none"/>
        </w:rPr>
        <w:tab/>
        <w:t xml:space="preserve">A point is 6 units left of the origin and 4 units up. Write its ordered pair. ______</w:t>
      </w:r>
    </w:p>
    <w:p>
      <w:pPr>
        <w:keepNext w:val="0"/>
        <w:keepLines w:val="1"/>
        <w:tabs>
          <w:tab w:pos="9504" w:val="right" w:leader="underscore"/>
        </w:tabs>
        <w:spacing w:before="0" w:after="0" w:line="240" w:lineRule="auto"/>
        <w:ind w:left="490"/>
      </w:pPr>
      <w:r>
        <w:rPr>
          <w:rFonts w:ascii="Avenir Next" w:hAnsi="Avenir Next" w:cs="Avenir Next" w:eastAsia="Avenir Next"/>
          <w:b w:val="0"/>
          <w:i w:val="0"/>
          <w:caps w:val="1"/>
          <w:color w:val="5A5F66"/>
          <w:spacing w:val="10"/>
          <w:sz w:val="17"/>
          <w:u w:val="none"/>
        </w:rPr>
        <w:t xml:space="preserve">Answer  </w:t>
      </w:r>
      <w:r>
        <w:rPr>
          <w:rFonts w:ascii="Avenir Next" w:hAnsi="Avenir Next" w:cs="Avenir Next" w:eastAsia="Avenir Next"/>
          <w:b w:val="0"/>
          <w:i w:val="0"/>
          <w:color w:val="5A5F66"/>
          <w:sz w:val="17"/>
          <w:u w:val="none"/>
        </w:rPr>
        <w:tab/>
        <w:t xml:space="preserve"/>
      </w:r>
    </w:p>
    <w:p>
      <w:pPr>
        <w:keepNext w:val="1"/>
        <w:keepLines w:val="1"/>
        <w:tabs>
          <w:tab w:pos="490" w:val="left"/>
        </w:tabs>
        <w:spacing w:before="0" w:after="0" w:line="240" w:lineRule="auto"/>
        <w:ind w:left="490" w:hanging="490"/>
      </w:pPr>
      <w:r>
        <w:rPr>
          <w:rFonts w:ascii="Avenir Next" w:hAnsi="Avenir Next" w:cs="Avenir Next" w:eastAsia="Avenir Next"/>
          <w:b w:val="1"/>
          <w:i w:val="0"/>
          <w:color w:val="1A1A1A"/>
          <w:sz w:val="19"/>
          <w:u w:val="none"/>
        </w:rPr>
        <w:t xml:space="preserve">5.</w:t>
      </w:r>
      <w:r>
        <w:rPr>
          <w:rFonts w:ascii="Avenir Next" w:hAnsi="Avenir Next" w:cs="Avenir Next" w:eastAsia="Avenir Next"/>
          <w:b w:val="0"/>
          <w:i w:val="0"/>
          <w:color w:val="1A1A1A"/>
          <w:sz w:val="19"/>
          <w:u w:val="none"/>
        </w:rPr>
        <w:tab/>
        <w:t xml:space="preserve">Which quadrant holds (−1/2, 3)? ______</w:t>
      </w:r>
    </w:p>
    <w:p>
      <w:pPr>
        <w:keepNext w:val="0"/>
        <w:keepLines w:val="1"/>
        <w:tabs>
          <w:tab w:pos="9504" w:val="right" w:leader="underscore"/>
        </w:tabs>
        <w:spacing w:before="0" w:after="0" w:line="240" w:lineRule="auto"/>
        <w:ind w:left="490"/>
      </w:pPr>
      <w:r>
        <w:rPr>
          <w:rFonts w:ascii="Avenir Next" w:hAnsi="Avenir Next" w:cs="Avenir Next" w:eastAsia="Avenir Next"/>
          <w:b w:val="0"/>
          <w:i w:val="0"/>
          <w:caps w:val="1"/>
          <w:color w:val="5A5F66"/>
          <w:spacing w:val="10"/>
          <w:sz w:val="17"/>
          <w:u w:val="none"/>
        </w:rPr>
        <w:t xml:space="preserve">Answer  </w:t>
      </w:r>
      <w:r>
        <w:rPr>
          <w:rFonts w:ascii="Avenir Next" w:hAnsi="Avenir Next" w:cs="Avenir Next" w:eastAsia="Avenir Next"/>
          <w:b w:val="0"/>
          <w:i w:val="0"/>
          <w:color w:val="5A5F66"/>
          <w:sz w:val="17"/>
          <w:u w:val="none"/>
        </w:rPr>
        <w:tab/>
        <w:t xml:space="preserve"/>
      </w:r>
    </w:p>
    <w:p>
      <w:pPr>
        <w:keepNext w:val="1"/>
        <w:keepLines w:val="1"/>
        <w:tabs>
          <w:tab w:pos="490" w:val="left"/>
        </w:tabs>
        <w:spacing w:before="0" w:after="0" w:line="240" w:lineRule="auto"/>
        <w:ind w:left="490" w:hanging="490"/>
      </w:pPr>
      <w:r>
        <w:rPr>
          <w:rFonts w:ascii="Avenir Next" w:hAnsi="Avenir Next" w:cs="Avenir Next" w:eastAsia="Avenir Next"/>
          <w:b w:val="1"/>
          <w:i w:val="0"/>
          <w:color w:val="1A1A1A"/>
          <w:sz w:val="19"/>
          <w:u w:val="none"/>
        </w:rPr>
        <w:t xml:space="preserve">6.</w:t>
      </w:r>
      <w:r>
        <w:rPr>
          <w:rFonts w:ascii="Avenir Next" w:hAnsi="Avenir Next" w:cs="Avenir Next" w:eastAsia="Avenir Next"/>
          <w:b w:val="0"/>
          <w:i w:val="0"/>
          <w:color w:val="1A1A1A"/>
          <w:sz w:val="19"/>
          <w:u w:val="none"/>
        </w:rPr>
        <w:tab/>
        <w:t xml:space="preserve">Point P is (0, −5). Is P inside a quadrant? Say where it is. ______</w:t>
      </w:r>
    </w:p>
    <w:p>
      <w:pPr>
        <w:keepNext w:val="0"/>
        <w:keepLines w:val="1"/>
        <w:tabs>
          <w:tab w:pos="9504" w:val="right" w:leader="underscore"/>
        </w:tabs>
        <w:spacing w:before="0" w:after="0" w:line="240" w:lineRule="auto"/>
        <w:ind w:left="490"/>
      </w:pPr>
      <w:r>
        <w:rPr>
          <w:rFonts w:ascii="Avenir Next" w:hAnsi="Avenir Next" w:cs="Avenir Next" w:eastAsia="Avenir Next"/>
          <w:b w:val="0"/>
          <w:i w:val="0"/>
          <w:caps w:val="1"/>
          <w:color w:val="5A5F66"/>
          <w:spacing w:val="10"/>
          <w:sz w:val="17"/>
          <w:u w:val="none"/>
        </w:rPr>
        <w:t xml:space="preserve">Answer  </w:t>
      </w:r>
      <w:r>
        <w:rPr>
          <w:rFonts w:ascii="Avenir Next" w:hAnsi="Avenir Next" w:cs="Avenir Next" w:eastAsia="Avenir Next"/>
          <w:b w:val="0"/>
          <w:i w:val="0"/>
          <w:color w:val="5A5F66"/>
          <w:sz w:val="17"/>
          <w:u w:val="none"/>
        </w:rPr>
        <w:tab/>
        <w:t xml:space="preserve"/>
      </w:r>
    </w:p>
    <w:p>
      <w:pPr>
        <w:keepNext w:val="1"/>
        <w:keepLines w:val="1"/>
        <w:tabs>
          <w:tab w:pos="490" w:val="left"/>
        </w:tabs>
        <w:spacing w:before="0" w:after="0" w:line="240" w:lineRule="auto"/>
        <w:ind w:left="490" w:hanging="490"/>
      </w:pPr>
      <w:r>
        <w:rPr>
          <w:rFonts w:ascii="Avenir Next" w:hAnsi="Avenir Next" w:cs="Avenir Next" w:eastAsia="Avenir Next"/>
          <w:b w:val="1"/>
          <w:i w:val="0"/>
          <w:color w:val="1A1A1A"/>
          <w:sz w:val="19"/>
          <w:u w:val="none"/>
        </w:rPr>
        <w:t xml:space="preserve">7.</w:t>
      </w:r>
      <w:r>
        <w:rPr>
          <w:rFonts w:ascii="Avenir Next" w:hAnsi="Avenir Next" w:cs="Avenir Next" w:eastAsia="Avenir Next"/>
          <w:b w:val="0"/>
          <w:i w:val="0"/>
          <w:color w:val="1A1A1A"/>
          <w:sz w:val="19"/>
          <w:u w:val="none"/>
        </w:rPr>
        <w:tab/>
        <w:t xml:space="preserve">A point in Quadrant III is 3 units from the y-axis and 8 units from the x-axis. Write its ordered pair. ______</w:t>
      </w:r>
    </w:p>
    <w:p>
      <w:pPr>
        <w:keepNext w:val="0"/>
        <w:keepLines w:val="1"/>
        <w:tabs>
          <w:tab w:pos="9504" w:val="right" w:leader="underscore"/>
        </w:tabs>
        <w:spacing w:before="0" w:after="0" w:line="240" w:lineRule="auto"/>
        <w:ind w:left="490"/>
      </w:pPr>
      <w:r>
        <w:rPr>
          <w:rFonts w:ascii="Avenir Next" w:hAnsi="Avenir Next" w:cs="Avenir Next" w:eastAsia="Avenir Next"/>
          <w:b w:val="0"/>
          <w:i w:val="0"/>
          <w:caps w:val="1"/>
          <w:color w:val="5A5F66"/>
          <w:spacing w:val="10"/>
          <w:sz w:val="17"/>
          <w:u w:val="none"/>
        </w:rPr>
        <w:t xml:space="preserve">Answer  </w:t>
      </w:r>
      <w:r>
        <w:rPr>
          <w:rFonts w:ascii="Avenir Next" w:hAnsi="Avenir Next" w:cs="Avenir Next" w:eastAsia="Avenir Next"/>
          <w:b w:val="0"/>
          <w:i w:val="0"/>
          <w:color w:val="5A5F66"/>
          <w:sz w:val="17"/>
          <w:u w:val="none"/>
        </w:rPr>
        <w:tab/>
        <w:t xml:space="preserve"/>
      </w:r>
    </w:p>
    <w:p>
      <w:pPr>
        <w:keepNext w:val="1"/>
        <w:keepLines w:val="1"/>
        <w:tabs>
          <w:tab w:pos="490" w:val="left"/>
        </w:tabs>
        <w:spacing w:before="0" w:after="0" w:line="240" w:lineRule="auto"/>
        <w:ind w:left="490" w:hanging="490"/>
      </w:pPr>
      <w:r>
        <w:rPr>
          <w:rFonts w:ascii="Avenir Next" w:hAnsi="Avenir Next" w:cs="Avenir Next" w:eastAsia="Avenir Next"/>
          <w:b w:val="1"/>
          <w:i w:val="0"/>
          <w:color w:val="1A1A1A"/>
          <w:sz w:val="19"/>
          <w:u w:val="none"/>
        </w:rPr>
        <w:t xml:space="preserve">8.</w:t>
      </w:r>
      <w:r>
        <w:rPr>
          <w:rFonts w:ascii="Avenir Next" w:hAnsi="Avenir Next" w:cs="Avenir Next" w:eastAsia="Avenir Next"/>
          <w:b w:val="0"/>
          <w:i w:val="0"/>
          <w:color w:val="1A1A1A"/>
          <w:sz w:val="19"/>
          <w:u w:val="none"/>
        </w:rPr>
        <w:tab/>
        <w:t xml:space="preserve">Point A is (2, 5). Reflect it across the x-axis. Write the new ordered pair and name its quadrant. ______</w:t>
      </w:r>
    </w:p>
    <w:p>
      <w:pPr>
        <w:keepNext w:val="0"/>
        <w:keepLines w:val="1"/>
        <w:tabs>
          <w:tab w:pos="9504" w:val="right" w:leader="underscore"/>
        </w:tabs>
        <w:spacing w:before="0" w:after="0" w:line="240" w:lineRule="auto"/>
        <w:ind w:left="490"/>
      </w:pPr>
      <w:r>
        <w:rPr>
          <w:rFonts w:ascii="Avenir Next" w:hAnsi="Avenir Next" w:cs="Avenir Next" w:eastAsia="Avenir Next"/>
          <w:b w:val="0"/>
          <w:i w:val="0"/>
          <w:caps w:val="1"/>
          <w:color w:val="5A5F66"/>
          <w:spacing w:val="10"/>
          <w:sz w:val="17"/>
          <w:u w:val="none"/>
        </w:rPr>
        <w:t xml:space="preserve">Answer  </w:t>
      </w:r>
      <w:r>
        <w:rPr>
          <w:rFonts w:ascii="Avenir Next" w:hAnsi="Avenir Next" w:cs="Avenir Next" w:eastAsia="Avenir Next"/>
          <w:b w:val="0"/>
          <w:i w:val="0"/>
          <w:color w:val="5A5F66"/>
          <w:sz w:val="17"/>
          <w:u w:val="none"/>
        </w:rPr>
        <w:tab/>
        <w:t xml:space="preserve"/>
      </w:r>
    </w:p>
    <w:sectPr w:rsidR="00FC693F" w:rsidRPr="0006063C" w:rsidSect="00034616">
      <w:footerReference w:type="default" r:id="rId9"/>
      <w:headerReference w:type="default" r:id="rId10"/>
      <w:pgSz w:w="12240" w:h="15840"/>
      <w:pgMar w:top="504" w:right="720" w:bottom="504" w:left="720" w:header="432" w:footer="432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spacing w:before="0" w:after="0" w:line="240" w:lineRule="auto"/>
    </w:pPr>
    <w:r>
      <w:rPr>
        <w:rFonts w:ascii="Avenir Next" w:hAnsi="Avenir Next" w:cs="Avenir Next" w:eastAsia="Avenir Next"/>
        <w:b w:val="0"/>
        <w:i w:val="0"/>
        <w:color w:val="1A1A1A"/>
        <w:sz w:val="4"/>
        <w:u w:val="none"/>
      </w:rPr>
      <w:t xml:space="preserve"/>
    </w:r>
  </w:p>
  <w:tbl>
    <w:tblPr>
      <w:tblW w:w="9504" w:type="dxa"/>
      <w:tblBorders>
        <w:top w:val="single" w:sz="4" w:space="0" w:color="C9CDD2"/>
        <w:left w:val="nil"/>
        <w:bottom w:val="nil"/>
        <w:right w:val="nil"/>
        <w:insideH w:val="nil"/>
        <w:insideV w:val="nil"/>
      </w:tblBorders>
      <w:tblLayout w:type="fixed"/>
      <w:tblCellMar>
        <w:top w:w="40" w:type="dxa"/>
        <w:left w:w="0" w:type="dxa"/>
        <w:bottom w:w="0" w:type="dxa"/>
        <w:right w:w="0" w:type="dxa"/>
      </w:tblCellMar>
      <w:tblLook w:firstColumn="1" w:firstRow="1" w:lastColumn="0" w:lastRow="0" w:noHBand="0" w:noVBand="1" w:val="04A0"/>
    </w:tblPr>
    <w:tblGrid>
      <w:gridCol w:w="4752"/>
      <w:gridCol w:w="4752"/>
    </w:tblGrid>
    <w:tr>
      <w:tc>
        <w:tcPr>
          <w:tcW w:w="5892" w:type="dxa"/>
        </w:tcPr>
        <w:p>
          <w:pPr>
            <w:spacing w:before="0" w:after="0" w:line="269" w:lineRule="auto"/>
          </w:pPr>
          <w:r>
            <w:rPr>
              <w:rFonts w:ascii="Avenir Next" w:hAnsi="Avenir Next" w:cs="Avenir Next" w:eastAsia="Avenir Next"/>
              <w:b w:val="0"/>
              <w:i w:val="0"/>
              <w:color w:val="5A5F66"/>
              <w:sz w:val="15"/>
              <w:u w:val="none"/>
            </w:rPr>
            <w:t xml:space="preserve">Grade 6 Mathematics  ·  Unit 7: Integers and Coordinate Plane</w:t>
          </w:r>
        </w:p>
      </w:tc>
      <w:tc>
        <w:tcPr>
          <w:tcW w:w="3612" w:type="dxa"/>
        </w:tcPr>
        <w:p>
          <w:pPr>
            <w:spacing w:before="0" w:after="0" w:line="269" w:lineRule="auto"/>
            <w:jc w:val="right"/>
          </w:pPr>
          <w:r>
            <w:rPr>
              <w:rFonts w:ascii="Avenir Next" w:hAnsi="Avenir Next" w:cs="Avenir Next" w:eastAsia="Avenir Next"/>
              <w:b w:val="0"/>
              <w:i w:val="0"/>
              <w:color w:val="5A5F66"/>
              <w:sz w:val="15"/>
              <w:u w:val="none"/>
            </w:rPr>
            <w:t xml:space="preserve">Lesson 7-5  ·  Warm-Up</w:t>
          </w:r>
        </w:p>
      </w:tc>
    </w:tr>
  </w:tbl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after="0" w:line="240" w:lineRule="auto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0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lang w:val="en-US" w:eastAsia="en-US" w:bidi="ar-SA"/>
        <w:rFonts w:ascii="Avenir Next" w:hAnsi="Avenir Next" w:cs="Avenir Next" w:eastAsia="Avenir Next"/>
        <w:sz w:val="21"/>
        <w:szCs w:val="21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venir Next" w:hAnsi="Avenir Next"/>
      <w:sz w:val="21"/>
      <w:rFonts w:ascii="Avenir Next" w:hAnsi="Avenir Next" w:cs="Avenir Next" w:eastAsia="Avenir Next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Reveal Math Grade 6 · 7.5 Warm-Up</dc:title>
  <dc:subject/>
  <dc:creator>Neft Teacher</dc:creator>
  <cp:keywords/>
  <dc:description>generated by python-docx</dc:description>
  <cp:lastModifiedBy>Neft Teacher</cp:lastModifiedBy>
  <cp:revision>1</cp:revision>
  <dcterms:created xsi:type="dcterms:W3CDTF">2013-12-23T23:15:00Z</dcterms:created>
  <dcterms:modified xsi:type="dcterms:W3CDTF">2013-12-23T23:15:00Z</dcterms:modified>
  <cp:category/>
</cp:coreProperties>
</file>